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73C4" w:rsidRPr="0099515E" w:rsidRDefault="001A73C4" w:rsidP="0099515E">
      <w:pPr>
        <w:jc w:val="both"/>
        <w:rPr>
          <w:rFonts w:ascii="Arial" w:hAnsi="Arial" w:cs="Arial"/>
          <w:b/>
          <w:sz w:val="22"/>
          <w:szCs w:val="22"/>
          <w:lang w:val="es-MX"/>
        </w:rPr>
      </w:pPr>
      <w:r w:rsidRPr="0099515E">
        <w:rPr>
          <w:rFonts w:ascii="Arial" w:hAnsi="Arial" w:cs="Arial"/>
          <w:b/>
          <w:sz w:val="22"/>
          <w:szCs w:val="22"/>
          <w:lang w:val="es-MX"/>
        </w:rPr>
        <w:t>EP. 137.- VENTILADOR EN LINEA, SR EN ESTACIÓN ELEVADA</w:t>
      </w:r>
    </w:p>
    <w:p w:rsidR="001A73C4" w:rsidRPr="0099515E" w:rsidRDefault="001A73C4" w:rsidP="0099515E">
      <w:pPr>
        <w:jc w:val="both"/>
        <w:rPr>
          <w:rFonts w:ascii="Arial" w:hAnsi="Arial" w:cs="Arial"/>
          <w:b/>
          <w:sz w:val="22"/>
          <w:szCs w:val="22"/>
          <w:lang w:val="es-MX"/>
        </w:rPr>
      </w:pPr>
    </w:p>
    <w:p w:rsidR="001A73C4" w:rsidRPr="0099515E" w:rsidRDefault="001A73C4" w:rsidP="0099515E">
      <w:pPr>
        <w:jc w:val="both"/>
        <w:rPr>
          <w:rFonts w:ascii="Arial" w:hAnsi="Arial" w:cs="Arial"/>
          <w:sz w:val="22"/>
          <w:szCs w:val="22"/>
        </w:rPr>
      </w:pPr>
      <w:r w:rsidRPr="0099515E">
        <w:rPr>
          <w:rFonts w:ascii="Arial" w:hAnsi="Arial" w:cs="Arial"/>
          <w:sz w:val="22"/>
          <w:szCs w:val="22"/>
        </w:rPr>
        <w:t xml:space="preserve">Suministro e instalación de ventilador de aire con capacidad de 17,235 CFM para vencen una presión estática de unos  1.6 in de </w:t>
      </w:r>
      <w:proofErr w:type="spellStart"/>
      <w:r w:rsidRPr="0099515E">
        <w:rPr>
          <w:rFonts w:ascii="Arial" w:hAnsi="Arial" w:cs="Arial"/>
          <w:sz w:val="22"/>
          <w:szCs w:val="22"/>
        </w:rPr>
        <w:t>c.a.</w:t>
      </w:r>
      <w:proofErr w:type="spellEnd"/>
      <w:r w:rsidRPr="0099515E">
        <w:rPr>
          <w:rFonts w:ascii="Arial" w:hAnsi="Arial" w:cs="Arial"/>
          <w:sz w:val="22"/>
          <w:szCs w:val="22"/>
        </w:rPr>
        <w:t xml:space="preserve">, con ventilador centrifugo y motor con capacidad de 15 hp a 1725 rpm para operar a 220/3/60. Un ventilador para impulsión y otro para extracción. </w:t>
      </w:r>
    </w:p>
    <w:p w:rsidR="001A73C4" w:rsidRPr="0099515E" w:rsidRDefault="001A73C4" w:rsidP="0099515E">
      <w:pPr>
        <w:jc w:val="both"/>
        <w:rPr>
          <w:rFonts w:ascii="Arial" w:hAnsi="Arial" w:cs="Arial"/>
          <w:sz w:val="22"/>
          <w:szCs w:val="22"/>
        </w:rPr>
      </w:pPr>
    </w:p>
    <w:p w:rsidR="001A73C4" w:rsidRPr="0099515E" w:rsidRDefault="001A73C4" w:rsidP="0099515E">
      <w:pPr>
        <w:jc w:val="both"/>
        <w:rPr>
          <w:rFonts w:ascii="Arial" w:hAnsi="Arial" w:cs="Arial"/>
          <w:sz w:val="22"/>
          <w:szCs w:val="22"/>
        </w:rPr>
      </w:pPr>
      <w:r w:rsidRPr="0099515E">
        <w:rPr>
          <w:rFonts w:ascii="Arial" w:hAnsi="Arial" w:cs="Arial"/>
          <w:sz w:val="22"/>
          <w:szCs w:val="22"/>
        </w:rPr>
        <w:t xml:space="preserve">Incluye filtros planos lavables y </w:t>
      </w:r>
      <w:proofErr w:type="spellStart"/>
      <w:r w:rsidRPr="0099515E">
        <w:rPr>
          <w:rFonts w:ascii="Arial" w:hAnsi="Arial" w:cs="Arial"/>
          <w:sz w:val="22"/>
          <w:szCs w:val="22"/>
        </w:rPr>
        <w:t>damper</w:t>
      </w:r>
      <w:proofErr w:type="spellEnd"/>
      <w:r w:rsidRPr="0099515E">
        <w:rPr>
          <w:rFonts w:ascii="Arial" w:hAnsi="Arial" w:cs="Arial"/>
          <w:sz w:val="22"/>
          <w:szCs w:val="22"/>
        </w:rPr>
        <w:t xml:space="preserve"> a la entrada de la unidad. El P.U. incluye: Soportes antivibratatorios, cuellos flexibles,  material de fijación, materiales de desperdicios,  mano de obra, equipos,  herramientas, maniobras, grúas, acarreos dentro y fuera de la obra,  almacenamiento, limpieza y retiro de material fuera de la obra, pruebas, puesta en marcha y todo lo ne</w:t>
      </w:r>
      <w:bookmarkStart w:id="0" w:name="_GoBack"/>
      <w:bookmarkEnd w:id="0"/>
      <w:r w:rsidRPr="0099515E">
        <w:rPr>
          <w:rFonts w:ascii="Arial" w:hAnsi="Arial" w:cs="Arial"/>
          <w:sz w:val="22"/>
          <w:szCs w:val="22"/>
        </w:rPr>
        <w:t>cesario para su correcto funcionamiento, además incluye todas las canalizaciones necesarias,  programación  e  interconexión de controles necesarios indicados en el proyecto.</w:t>
      </w:r>
    </w:p>
    <w:p w:rsidR="001A73C4" w:rsidRPr="0099515E" w:rsidRDefault="001A73C4" w:rsidP="0099515E">
      <w:pPr>
        <w:jc w:val="both"/>
        <w:rPr>
          <w:rFonts w:ascii="Arial" w:hAnsi="Arial" w:cs="Arial"/>
          <w:sz w:val="22"/>
          <w:szCs w:val="22"/>
        </w:rPr>
      </w:pPr>
    </w:p>
    <w:p w:rsidR="001A73C4" w:rsidRPr="0099515E" w:rsidRDefault="001A73C4" w:rsidP="0099515E">
      <w:pPr>
        <w:pStyle w:val="TITULO-3"/>
        <w:tabs>
          <w:tab w:val="clear" w:pos="1146"/>
        </w:tabs>
        <w:spacing w:line="240" w:lineRule="auto"/>
        <w:ind w:left="0" w:firstLine="0"/>
        <w:rPr>
          <w:rFonts w:ascii="Arial" w:hAnsi="Arial" w:cs="Arial"/>
          <w:b/>
          <w:i w:val="0"/>
          <w:sz w:val="22"/>
          <w:szCs w:val="22"/>
        </w:rPr>
      </w:pPr>
      <w:bookmarkStart w:id="1" w:name="_Toc368152318"/>
    </w:p>
    <w:p w:rsidR="001A73C4" w:rsidRPr="0099515E" w:rsidRDefault="0099515E" w:rsidP="0099515E">
      <w:pPr>
        <w:pStyle w:val="TITULO-3"/>
        <w:tabs>
          <w:tab w:val="clear" w:pos="1146"/>
        </w:tabs>
        <w:spacing w:line="240" w:lineRule="auto"/>
        <w:ind w:left="0" w:firstLine="0"/>
        <w:rPr>
          <w:rFonts w:ascii="Arial" w:hAnsi="Arial" w:cs="Arial"/>
          <w:i w:val="0"/>
          <w:spacing w:val="-1"/>
          <w:sz w:val="22"/>
          <w:szCs w:val="22"/>
        </w:rPr>
      </w:pPr>
      <w:r w:rsidRPr="0099515E">
        <w:rPr>
          <w:rFonts w:ascii="Arial" w:hAnsi="Arial" w:cs="Arial"/>
          <w:b/>
          <w:i w:val="0"/>
          <w:sz w:val="22"/>
          <w:szCs w:val="22"/>
        </w:rPr>
        <w:t>CARACTERÍSTICAS TÉCNICAS</w:t>
      </w:r>
      <w:bookmarkEnd w:id="1"/>
      <w:r>
        <w:rPr>
          <w:rFonts w:ascii="Arial" w:hAnsi="Arial" w:cs="Arial"/>
          <w:b/>
          <w:i w:val="0"/>
          <w:sz w:val="22"/>
          <w:szCs w:val="22"/>
        </w:rPr>
        <w:t xml:space="preserve">.- </w:t>
      </w:r>
      <w:r w:rsidR="001A73C4" w:rsidRPr="0099515E">
        <w:rPr>
          <w:rFonts w:ascii="Arial" w:hAnsi="Arial" w:cs="Arial"/>
          <w:i w:val="0"/>
          <w:spacing w:val="-1"/>
          <w:sz w:val="22"/>
          <w:szCs w:val="22"/>
        </w:rPr>
        <w:t>Los ventiladores a implementar en el corredor diagonal de Guadalajara deberán contar de manera general con los siguientes elementos:</w:t>
      </w:r>
    </w:p>
    <w:p w:rsidR="001A73C4" w:rsidRPr="0099515E" w:rsidRDefault="001A73C4" w:rsidP="0099515E">
      <w:pPr>
        <w:widowControl w:val="0"/>
        <w:ind w:right="508"/>
        <w:jc w:val="both"/>
        <w:rPr>
          <w:rFonts w:ascii="Arial" w:hAnsi="Arial" w:cs="Arial"/>
          <w:spacing w:val="-1"/>
          <w:sz w:val="22"/>
          <w:szCs w:val="22"/>
        </w:rPr>
      </w:pPr>
    </w:p>
    <w:p w:rsidR="001A73C4" w:rsidRPr="0099515E" w:rsidRDefault="001A73C4" w:rsidP="0099515E">
      <w:pPr>
        <w:pStyle w:val="TITULO-4"/>
        <w:tabs>
          <w:tab w:val="clear" w:pos="360"/>
        </w:tabs>
        <w:spacing w:line="240" w:lineRule="auto"/>
        <w:ind w:left="0" w:firstLine="0"/>
        <w:rPr>
          <w:i w:val="0"/>
          <w:spacing w:val="-1"/>
          <w:sz w:val="22"/>
          <w:szCs w:val="22"/>
        </w:rPr>
      </w:pPr>
      <w:bookmarkStart w:id="2" w:name="_Toc368152319"/>
    </w:p>
    <w:p w:rsidR="001A73C4" w:rsidRPr="0099515E" w:rsidRDefault="001A73C4" w:rsidP="0099515E">
      <w:pPr>
        <w:pStyle w:val="TITULO-4"/>
        <w:tabs>
          <w:tab w:val="clear" w:pos="360"/>
        </w:tabs>
        <w:spacing w:line="240" w:lineRule="auto"/>
        <w:ind w:left="0" w:firstLine="0"/>
        <w:rPr>
          <w:i w:val="0"/>
          <w:spacing w:val="-1"/>
          <w:sz w:val="22"/>
          <w:szCs w:val="22"/>
        </w:rPr>
      </w:pPr>
      <w:r w:rsidRPr="0099515E">
        <w:rPr>
          <w:i w:val="0"/>
          <w:spacing w:val="-1"/>
          <w:sz w:val="22"/>
          <w:szCs w:val="22"/>
        </w:rPr>
        <w:t>Construcción del gabinete.</w:t>
      </w:r>
      <w:bookmarkEnd w:id="2"/>
    </w:p>
    <w:p w:rsidR="001A73C4" w:rsidRPr="0099515E" w:rsidRDefault="001A73C4" w:rsidP="0099515E">
      <w:pPr>
        <w:widowControl w:val="0"/>
        <w:ind w:right="508"/>
        <w:jc w:val="both"/>
        <w:rPr>
          <w:rFonts w:ascii="Arial" w:hAnsi="Arial" w:cs="Arial"/>
          <w:spacing w:val="-1"/>
          <w:sz w:val="22"/>
          <w:szCs w:val="22"/>
        </w:rPr>
      </w:pPr>
      <w:r w:rsidRPr="0099515E">
        <w:rPr>
          <w:rFonts w:ascii="Arial" w:hAnsi="Arial" w:cs="Arial"/>
          <w:spacing w:val="-1"/>
          <w:sz w:val="22"/>
          <w:szCs w:val="22"/>
        </w:rPr>
        <w:t>La cubierta del ventilador es construida con partes estructurales rígidas  formada con paneles de acero galvanizado.</w:t>
      </w:r>
    </w:p>
    <w:p w:rsidR="001A73C4" w:rsidRPr="0099515E" w:rsidRDefault="001A73C4" w:rsidP="0099515E">
      <w:pPr>
        <w:pStyle w:val="TITULO-4"/>
        <w:tabs>
          <w:tab w:val="clear" w:pos="360"/>
        </w:tabs>
        <w:spacing w:line="240" w:lineRule="auto"/>
        <w:ind w:left="0" w:firstLine="0"/>
        <w:rPr>
          <w:i w:val="0"/>
          <w:spacing w:val="-1"/>
          <w:sz w:val="22"/>
          <w:szCs w:val="22"/>
        </w:rPr>
      </w:pPr>
      <w:bookmarkStart w:id="3" w:name="_Toc368152320"/>
    </w:p>
    <w:p w:rsidR="001A73C4" w:rsidRPr="0099515E" w:rsidRDefault="001A73C4" w:rsidP="0099515E">
      <w:pPr>
        <w:pStyle w:val="TITULO-4"/>
        <w:tabs>
          <w:tab w:val="clear" w:pos="360"/>
        </w:tabs>
        <w:spacing w:line="240" w:lineRule="auto"/>
        <w:ind w:left="0" w:firstLine="0"/>
        <w:rPr>
          <w:i w:val="0"/>
          <w:spacing w:val="-1"/>
          <w:sz w:val="22"/>
          <w:szCs w:val="22"/>
        </w:rPr>
      </w:pPr>
      <w:r w:rsidRPr="0099515E">
        <w:rPr>
          <w:i w:val="0"/>
          <w:spacing w:val="-1"/>
          <w:sz w:val="22"/>
          <w:szCs w:val="22"/>
        </w:rPr>
        <w:t>Rueda.</w:t>
      </w:r>
      <w:bookmarkEnd w:id="3"/>
    </w:p>
    <w:p w:rsidR="001A73C4" w:rsidRPr="0099515E" w:rsidRDefault="001A73C4" w:rsidP="0099515E">
      <w:pPr>
        <w:widowControl w:val="0"/>
        <w:ind w:right="508"/>
        <w:jc w:val="both"/>
        <w:rPr>
          <w:rFonts w:ascii="Arial" w:hAnsi="Arial" w:cs="Arial"/>
          <w:spacing w:val="-1"/>
          <w:sz w:val="22"/>
          <w:szCs w:val="22"/>
        </w:rPr>
      </w:pPr>
      <w:r w:rsidRPr="0099515E">
        <w:rPr>
          <w:rFonts w:ascii="Arial" w:hAnsi="Arial" w:cs="Arial"/>
          <w:spacing w:val="-1"/>
          <w:sz w:val="22"/>
          <w:szCs w:val="22"/>
        </w:rPr>
        <w:t>La rueda centrífuga de aluminio, inclinada hacia atrás, sin sobrecarga se utiliza para generar una máxima eficiencia. Cada rueda es balanceada estáticamente y dinámicamente.</w:t>
      </w:r>
    </w:p>
    <w:p w:rsidR="001A73C4" w:rsidRPr="0099515E" w:rsidRDefault="001A73C4" w:rsidP="0099515E">
      <w:pPr>
        <w:pStyle w:val="TITULO-4"/>
        <w:tabs>
          <w:tab w:val="clear" w:pos="360"/>
        </w:tabs>
        <w:spacing w:line="240" w:lineRule="auto"/>
        <w:ind w:left="0" w:firstLine="0"/>
        <w:rPr>
          <w:i w:val="0"/>
          <w:spacing w:val="-1"/>
          <w:sz w:val="22"/>
          <w:szCs w:val="22"/>
        </w:rPr>
      </w:pPr>
      <w:bookmarkStart w:id="4" w:name="_Toc368152321"/>
    </w:p>
    <w:p w:rsidR="001A73C4" w:rsidRPr="0099515E" w:rsidRDefault="001A73C4" w:rsidP="0099515E">
      <w:pPr>
        <w:pStyle w:val="TITULO-4"/>
        <w:tabs>
          <w:tab w:val="clear" w:pos="360"/>
        </w:tabs>
        <w:spacing w:line="240" w:lineRule="auto"/>
        <w:ind w:left="0" w:firstLine="0"/>
        <w:rPr>
          <w:i w:val="0"/>
          <w:spacing w:val="-1"/>
          <w:sz w:val="22"/>
          <w:szCs w:val="22"/>
        </w:rPr>
      </w:pPr>
      <w:r w:rsidRPr="0099515E">
        <w:rPr>
          <w:i w:val="0"/>
          <w:spacing w:val="-1"/>
          <w:sz w:val="22"/>
          <w:szCs w:val="22"/>
        </w:rPr>
        <w:t>Collares del ducto.</w:t>
      </w:r>
      <w:bookmarkEnd w:id="4"/>
      <w:r w:rsidRPr="0099515E">
        <w:rPr>
          <w:i w:val="0"/>
          <w:spacing w:val="-1"/>
          <w:sz w:val="22"/>
          <w:szCs w:val="22"/>
        </w:rPr>
        <w:t xml:space="preserve"> </w:t>
      </w:r>
    </w:p>
    <w:p w:rsidR="001A73C4" w:rsidRPr="0099515E" w:rsidRDefault="001A73C4" w:rsidP="0099515E">
      <w:pPr>
        <w:widowControl w:val="0"/>
        <w:ind w:right="508"/>
        <w:jc w:val="both"/>
        <w:rPr>
          <w:rFonts w:ascii="Arial" w:hAnsi="Arial" w:cs="Arial"/>
          <w:spacing w:val="-1"/>
          <w:sz w:val="22"/>
          <w:szCs w:val="22"/>
        </w:rPr>
      </w:pPr>
      <w:r w:rsidRPr="0099515E">
        <w:rPr>
          <w:rFonts w:ascii="Arial" w:hAnsi="Arial" w:cs="Arial"/>
          <w:spacing w:val="-1"/>
          <w:sz w:val="22"/>
          <w:szCs w:val="22"/>
        </w:rPr>
        <w:t>Los collares del ducto de la entrada deberán de tener un acople fácil al ducto. El diseño deberá de contemplar la mínima producción de ruido para una operación silenciosa.</w:t>
      </w:r>
    </w:p>
    <w:p w:rsidR="001A73C4" w:rsidRPr="0099515E" w:rsidRDefault="001A73C4" w:rsidP="0099515E">
      <w:pPr>
        <w:pStyle w:val="TITULO-4"/>
        <w:tabs>
          <w:tab w:val="clear" w:pos="360"/>
        </w:tabs>
        <w:spacing w:line="240" w:lineRule="auto"/>
        <w:ind w:left="0" w:firstLine="0"/>
        <w:rPr>
          <w:i w:val="0"/>
          <w:spacing w:val="-1"/>
          <w:sz w:val="22"/>
          <w:szCs w:val="22"/>
        </w:rPr>
      </w:pPr>
      <w:bookmarkStart w:id="5" w:name="_Toc368152322"/>
    </w:p>
    <w:p w:rsidR="001A73C4" w:rsidRPr="0099515E" w:rsidRDefault="001A73C4" w:rsidP="0099515E">
      <w:pPr>
        <w:pStyle w:val="TITULO-4"/>
        <w:tabs>
          <w:tab w:val="clear" w:pos="360"/>
        </w:tabs>
        <w:spacing w:line="240" w:lineRule="auto"/>
        <w:ind w:left="0" w:firstLine="0"/>
        <w:rPr>
          <w:i w:val="0"/>
          <w:spacing w:val="-1"/>
          <w:sz w:val="22"/>
          <w:szCs w:val="22"/>
        </w:rPr>
      </w:pPr>
      <w:r w:rsidRPr="0099515E">
        <w:rPr>
          <w:i w:val="0"/>
          <w:spacing w:val="-1"/>
          <w:sz w:val="22"/>
          <w:szCs w:val="22"/>
        </w:rPr>
        <w:t>Paneles  de acceso.</w:t>
      </w:r>
      <w:bookmarkEnd w:id="5"/>
    </w:p>
    <w:p w:rsidR="001A73C4" w:rsidRPr="0099515E" w:rsidRDefault="001A73C4" w:rsidP="0099515E">
      <w:pPr>
        <w:widowControl w:val="0"/>
        <w:ind w:right="508"/>
        <w:jc w:val="both"/>
        <w:rPr>
          <w:rFonts w:ascii="Arial" w:hAnsi="Arial" w:cs="Arial"/>
          <w:spacing w:val="-1"/>
          <w:sz w:val="22"/>
          <w:szCs w:val="22"/>
        </w:rPr>
      </w:pPr>
      <w:r w:rsidRPr="0099515E">
        <w:rPr>
          <w:rFonts w:ascii="Arial" w:hAnsi="Arial" w:cs="Arial"/>
          <w:spacing w:val="-1"/>
          <w:sz w:val="22"/>
          <w:szCs w:val="22"/>
        </w:rPr>
        <w:t>La construcción del gabinete ofrece dos paneles de acceso laterales. Los paneles deberán permitir el libre acceso y de forma fácil a cualquiera de los componentes internos.</w:t>
      </w:r>
    </w:p>
    <w:p w:rsidR="001A73C4" w:rsidRPr="0099515E" w:rsidRDefault="001A73C4" w:rsidP="0099515E">
      <w:pPr>
        <w:pStyle w:val="TITULO-4"/>
        <w:tabs>
          <w:tab w:val="clear" w:pos="360"/>
        </w:tabs>
        <w:spacing w:line="240" w:lineRule="auto"/>
        <w:ind w:left="0" w:firstLine="0"/>
        <w:rPr>
          <w:i w:val="0"/>
          <w:spacing w:val="-1"/>
          <w:sz w:val="22"/>
          <w:szCs w:val="22"/>
        </w:rPr>
      </w:pPr>
      <w:bookmarkStart w:id="6" w:name="_Toc368152323"/>
    </w:p>
    <w:p w:rsidR="001A73C4" w:rsidRPr="0099515E" w:rsidRDefault="001A73C4" w:rsidP="0099515E">
      <w:pPr>
        <w:pStyle w:val="TITULO-4"/>
        <w:tabs>
          <w:tab w:val="clear" w:pos="360"/>
        </w:tabs>
        <w:spacing w:line="240" w:lineRule="auto"/>
        <w:ind w:left="0" w:firstLine="0"/>
        <w:rPr>
          <w:i w:val="0"/>
          <w:spacing w:val="-1"/>
          <w:sz w:val="22"/>
          <w:szCs w:val="22"/>
        </w:rPr>
      </w:pPr>
      <w:r w:rsidRPr="0099515E">
        <w:rPr>
          <w:i w:val="0"/>
          <w:spacing w:val="-1"/>
          <w:sz w:val="22"/>
          <w:szCs w:val="22"/>
        </w:rPr>
        <w:t>Base del motor.</w:t>
      </w:r>
      <w:bookmarkEnd w:id="6"/>
    </w:p>
    <w:p w:rsidR="001A73C4" w:rsidRPr="0099515E" w:rsidRDefault="001A73C4" w:rsidP="0099515E">
      <w:pPr>
        <w:widowControl w:val="0"/>
        <w:ind w:right="508"/>
        <w:jc w:val="both"/>
        <w:rPr>
          <w:rFonts w:ascii="Arial" w:hAnsi="Arial" w:cs="Arial"/>
          <w:spacing w:val="-1"/>
          <w:sz w:val="22"/>
          <w:szCs w:val="22"/>
        </w:rPr>
      </w:pPr>
      <w:r w:rsidRPr="0099515E">
        <w:rPr>
          <w:rFonts w:ascii="Arial" w:hAnsi="Arial" w:cs="Arial"/>
          <w:spacing w:val="-1"/>
          <w:sz w:val="22"/>
          <w:szCs w:val="22"/>
        </w:rPr>
        <w:t>Deberá de estar construido de acero reforzado.</w:t>
      </w:r>
    </w:p>
    <w:p w:rsidR="001A73C4" w:rsidRPr="0099515E" w:rsidRDefault="001A73C4" w:rsidP="0099515E">
      <w:pPr>
        <w:pStyle w:val="TITULO-4"/>
        <w:tabs>
          <w:tab w:val="clear" w:pos="360"/>
        </w:tabs>
        <w:spacing w:line="240" w:lineRule="auto"/>
        <w:ind w:left="0" w:firstLine="0"/>
        <w:rPr>
          <w:i w:val="0"/>
          <w:spacing w:val="-1"/>
          <w:sz w:val="22"/>
          <w:szCs w:val="22"/>
        </w:rPr>
      </w:pPr>
      <w:bookmarkStart w:id="7" w:name="_Toc368152324"/>
    </w:p>
    <w:p w:rsidR="001A73C4" w:rsidRPr="0099515E" w:rsidRDefault="001A73C4" w:rsidP="0099515E">
      <w:pPr>
        <w:pStyle w:val="TITULO-4"/>
        <w:tabs>
          <w:tab w:val="clear" w:pos="360"/>
        </w:tabs>
        <w:spacing w:line="240" w:lineRule="auto"/>
        <w:ind w:left="0" w:firstLine="0"/>
        <w:rPr>
          <w:i w:val="0"/>
          <w:spacing w:val="-1"/>
          <w:sz w:val="22"/>
          <w:szCs w:val="22"/>
        </w:rPr>
      </w:pPr>
      <w:r w:rsidRPr="0099515E">
        <w:rPr>
          <w:i w:val="0"/>
          <w:spacing w:val="-1"/>
          <w:sz w:val="22"/>
          <w:szCs w:val="22"/>
        </w:rPr>
        <w:t>Motor.</w:t>
      </w:r>
      <w:bookmarkEnd w:id="7"/>
    </w:p>
    <w:p w:rsidR="001A73C4" w:rsidRPr="0099515E" w:rsidRDefault="001A73C4" w:rsidP="0099515E">
      <w:pPr>
        <w:widowControl w:val="0"/>
        <w:ind w:right="508"/>
        <w:jc w:val="both"/>
        <w:rPr>
          <w:rFonts w:ascii="Arial" w:hAnsi="Arial" w:cs="Arial"/>
          <w:spacing w:val="-1"/>
          <w:sz w:val="22"/>
          <w:szCs w:val="22"/>
        </w:rPr>
      </w:pPr>
      <w:r w:rsidRPr="0099515E">
        <w:rPr>
          <w:rFonts w:ascii="Arial" w:hAnsi="Arial" w:cs="Arial"/>
          <w:spacing w:val="-1"/>
          <w:sz w:val="22"/>
          <w:szCs w:val="22"/>
        </w:rPr>
        <w:t>Motores permanentemente lubricados, de rodamientos sellados y de mantenimientos mínimo.</w:t>
      </w:r>
      <w:bookmarkStart w:id="8" w:name="_Toc368152325"/>
    </w:p>
    <w:p w:rsidR="001A73C4" w:rsidRPr="0099515E" w:rsidRDefault="001A73C4" w:rsidP="0099515E">
      <w:pPr>
        <w:widowControl w:val="0"/>
        <w:ind w:right="508"/>
        <w:jc w:val="both"/>
        <w:rPr>
          <w:rFonts w:ascii="Arial" w:hAnsi="Arial" w:cs="Arial"/>
          <w:spacing w:val="-1"/>
          <w:sz w:val="22"/>
          <w:szCs w:val="22"/>
        </w:rPr>
      </w:pPr>
    </w:p>
    <w:p w:rsidR="001A73C4" w:rsidRPr="0099515E" w:rsidRDefault="001A73C4" w:rsidP="0099515E">
      <w:pPr>
        <w:widowControl w:val="0"/>
        <w:ind w:right="508"/>
        <w:jc w:val="both"/>
        <w:rPr>
          <w:rFonts w:ascii="Arial" w:hAnsi="Arial" w:cs="Arial"/>
          <w:spacing w:val="-1"/>
          <w:sz w:val="22"/>
          <w:szCs w:val="22"/>
        </w:rPr>
      </w:pPr>
      <w:r w:rsidRPr="0099515E">
        <w:rPr>
          <w:rFonts w:ascii="Arial" w:hAnsi="Arial" w:cs="Arial"/>
          <w:spacing w:val="-1"/>
          <w:sz w:val="22"/>
          <w:szCs w:val="22"/>
        </w:rPr>
        <w:t>Rodamientos.</w:t>
      </w:r>
      <w:bookmarkEnd w:id="8"/>
    </w:p>
    <w:p w:rsidR="001A73C4" w:rsidRPr="0099515E" w:rsidRDefault="001A73C4" w:rsidP="0099515E">
      <w:pPr>
        <w:widowControl w:val="0"/>
        <w:ind w:right="508"/>
        <w:jc w:val="both"/>
        <w:rPr>
          <w:rFonts w:ascii="Arial" w:hAnsi="Arial" w:cs="Arial"/>
          <w:spacing w:val="-1"/>
          <w:sz w:val="22"/>
          <w:szCs w:val="22"/>
        </w:rPr>
      </w:pPr>
      <w:r w:rsidRPr="0099515E">
        <w:rPr>
          <w:rFonts w:ascii="Arial" w:hAnsi="Arial" w:cs="Arial"/>
          <w:spacing w:val="-1"/>
          <w:sz w:val="22"/>
          <w:szCs w:val="22"/>
        </w:rPr>
        <w:t>Los rodamientos deberán de ser probados totalmente en fábrica y diseñados específicamente para aplicaciones de manejo de aire con una vida mínima de más de 400 000.00 horas.</w:t>
      </w:r>
    </w:p>
    <w:p w:rsidR="001A73C4" w:rsidRPr="0099515E" w:rsidRDefault="001A73C4" w:rsidP="0099515E">
      <w:pPr>
        <w:pStyle w:val="TITULO-4"/>
        <w:tabs>
          <w:tab w:val="clear" w:pos="360"/>
        </w:tabs>
        <w:spacing w:line="240" w:lineRule="auto"/>
        <w:ind w:left="0" w:firstLine="0"/>
        <w:rPr>
          <w:i w:val="0"/>
          <w:spacing w:val="-1"/>
          <w:sz w:val="22"/>
          <w:szCs w:val="22"/>
        </w:rPr>
      </w:pPr>
      <w:bookmarkStart w:id="9" w:name="_Toc368152326"/>
    </w:p>
    <w:p w:rsidR="001A73C4" w:rsidRPr="0099515E" w:rsidRDefault="001A73C4" w:rsidP="0099515E">
      <w:pPr>
        <w:pStyle w:val="TITULO-4"/>
        <w:tabs>
          <w:tab w:val="clear" w:pos="360"/>
        </w:tabs>
        <w:spacing w:line="240" w:lineRule="auto"/>
        <w:ind w:left="0" w:firstLine="0"/>
        <w:rPr>
          <w:i w:val="0"/>
          <w:spacing w:val="-1"/>
          <w:sz w:val="22"/>
          <w:szCs w:val="22"/>
        </w:rPr>
      </w:pPr>
      <w:r w:rsidRPr="0099515E">
        <w:rPr>
          <w:i w:val="0"/>
          <w:spacing w:val="-1"/>
          <w:sz w:val="22"/>
          <w:szCs w:val="22"/>
        </w:rPr>
        <w:t>Transmisión.</w:t>
      </w:r>
      <w:bookmarkEnd w:id="9"/>
    </w:p>
    <w:p w:rsidR="001A73C4" w:rsidRPr="0099515E" w:rsidRDefault="001A73C4" w:rsidP="0099515E">
      <w:pPr>
        <w:widowControl w:val="0"/>
        <w:ind w:right="508"/>
        <w:jc w:val="both"/>
        <w:rPr>
          <w:rFonts w:ascii="Arial" w:hAnsi="Arial" w:cs="Arial"/>
          <w:spacing w:val="-1"/>
          <w:sz w:val="22"/>
          <w:szCs w:val="22"/>
        </w:rPr>
      </w:pPr>
      <w:r w:rsidRPr="0099515E">
        <w:rPr>
          <w:rFonts w:ascii="Arial" w:hAnsi="Arial" w:cs="Arial"/>
          <w:spacing w:val="-1"/>
          <w:sz w:val="22"/>
          <w:szCs w:val="22"/>
        </w:rPr>
        <w:t>La transmisión se ajustará para un mínimo de 150% de caballaje de fuerza. Las bandas deberán ser libres de estática y resistentes al aceite.</w:t>
      </w:r>
    </w:p>
    <w:p w:rsidR="001A73C4" w:rsidRPr="0099515E" w:rsidRDefault="001A73C4" w:rsidP="0099515E">
      <w:pPr>
        <w:pStyle w:val="TITULO-4"/>
        <w:tabs>
          <w:tab w:val="clear" w:pos="360"/>
        </w:tabs>
        <w:spacing w:line="240" w:lineRule="auto"/>
        <w:ind w:left="0" w:firstLine="0"/>
        <w:rPr>
          <w:i w:val="0"/>
          <w:spacing w:val="-1"/>
          <w:sz w:val="22"/>
          <w:szCs w:val="22"/>
        </w:rPr>
      </w:pPr>
      <w:bookmarkStart w:id="10" w:name="_Toc368152327"/>
    </w:p>
    <w:p w:rsidR="001A73C4" w:rsidRPr="0099515E" w:rsidRDefault="001A73C4" w:rsidP="0099515E">
      <w:pPr>
        <w:pStyle w:val="TITULO-4"/>
        <w:tabs>
          <w:tab w:val="clear" w:pos="360"/>
        </w:tabs>
        <w:spacing w:line="240" w:lineRule="auto"/>
        <w:ind w:left="0" w:firstLine="0"/>
        <w:rPr>
          <w:i w:val="0"/>
          <w:spacing w:val="-1"/>
          <w:sz w:val="22"/>
          <w:szCs w:val="22"/>
        </w:rPr>
      </w:pPr>
      <w:r w:rsidRPr="0099515E">
        <w:rPr>
          <w:i w:val="0"/>
          <w:spacing w:val="-1"/>
          <w:sz w:val="22"/>
          <w:szCs w:val="22"/>
        </w:rPr>
        <w:t>Eje del ventilador.</w:t>
      </w:r>
      <w:bookmarkEnd w:id="10"/>
    </w:p>
    <w:p w:rsidR="001A73C4" w:rsidRPr="0099515E" w:rsidRDefault="001A73C4" w:rsidP="0099515E">
      <w:pPr>
        <w:widowControl w:val="0"/>
        <w:ind w:right="508"/>
        <w:jc w:val="both"/>
        <w:rPr>
          <w:rFonts w:ascii="Arial" w:hAnsi="Arial" w:cs="Arial"/>
          <w:spacing w:val="-1"/>
          <w:sz w:val="22"/>
          <w:szCs w:val="22"/>
        </w:rPr>
      </w:pPr>
      <w:r w:rsidRPr="0099515E">
        <w:rPr>
          <w:rFonts w:ascii="Arial" w:hAnsi="Arial" w:cs="Arial"/>
          <w:spacing w:val="-1"/>
          <w:sz w:val="22"/>
          <w:szCs w:val="22"/>
        </w:rPr>
        <w:t>Deberá ser de tamaño preciso y pulido para que la primera velocidad crítica sea por lo menos 25% más que la velocidad máxima.</w:t>
      </w:r>
    </w:p>
    <w:p w:rsidR="001A73C4" w:rsidRPr="0099515E" w:rsidRDefault="001A73C4" w:rsidP="0099515E">
      <w:pPr>
        <w:pStyle w:val="TITULO-4"/>
        <w:tabs>
          <w:tab w:val="clear" w:pos="360"/>
        </w:tabs>
        <w:spacing w:line="240" w:lineRule="auto"/>
        <w:ind w:left="0" w:firstLine="0"/>
        <w:rPr>
          <w:i w:val="0"/>
          <w:spacing w:val="-1"/>
          <w:sz w:val="22"/>
          <w:szCs w:val="22"/>
        </w:rPr>
      </w:pPr>
      <w:bookmarkStart w:id="11" w:name="_Toc368152328"/>
    </w:p>
    <w:p w:rsidR="001A73C4" w:rsidRPr="0099515E" w:rsidRDefault="001A73C4" w:rsidP="0099515E">
      <w:pPr>
        <w:pStyle w:val="TITULO-4"/>
        <w:tabs>
          <w:tab w:val="clear" w:pos="360"/>
        </w:tabs>
        <w:spacing w:line="240" w:lineRule="auto"/>
        <w:ind w:left="0" w:firstLine="0"/>
        <w:rPr>
          <w:i w:val="0"/>
          <w:spacing w:val="-1"/>
          <w:sz w:val="22"/>
          <w:szCs w:val="22"/>
        </w:rPr>
      </w:pPr>
      <w:r w:rsidRPr="0099515E">
        <w:rPr>
          <w:i w:val="0"/>
          <w:spacing w:val="-1"/>
          <w:sz w:val="22"/>
          <w:szCs w:val="22"/>
        </w:rPr>
        <w:t>Características eléctricas.</w:t>
      </w:r>
      <w:bookmarkEnd w:id="11"/>
    </w:p>
    <w:p w:rsidR="001A73C4" w:rsidRPr="0099515E" w:rsidRDefault="001A73C4" w:rsidP="0099515E">
      <w:pPr>
        <w:widowControl w:val="0"/>
        <w:ind w:right="508"/>
        <w:jc w:val="both"/>
        <w:rPr>
          <w:rFonts w:ascii="Arial" w:hAnsi="Arial" w:cs="Arial"/>
          <w:spacing w:val="-1"/>
          <w:sz w:val="22"/>
          <w:szCs w:val="22"/>
        </w:rPr>
      </w:pPr>
      <w:r w:rsidRPr="0099515E">
        <w:rPr>
          <w:rFonts w:ascii="Arial" w:hAnsi="Arial" w:cs="Arial"/>
          <w:spacing w:val="-1"/>
          <w:sz w:val="22"/>
          <w:szCs w:val="22"/>
        </w:rPr>
        <w:t>Los ventiladores deberán de trabajar bajo las siguientes características eléctricas:</w:t>
      </w:r>
    </w:p>
    <w:p w:rsidR="001A73C4" w:rsidRPr="0099515E" w:rsidRDefault="001A73C4" w:rsidP="0099515E">
      <w:pPr>
        <w:numPr>
          <w:ilvl w:val="0"/>
          <w:numId w:val="32"/>
        </w:numPr>
        <w:tabs>
          <w:tab w:val="left" w:pos="567"/>
          <w:tab w:val="left" w:pos="851"/>
          <w:tab w:val="left" w:pos="1134"/>
          <w:tab w:val="left" w:pos="1418"/>
          <w:tab w:val="left" w:pos="1701"/>
        </w:tabs>
        <w:jc w:val="both"/>
        <w:rPr>
          <w:rFonts w:ascii="Arial" w:hAnsi="Arial" w:cs="Arial"/>
          <w:sz w:val="22"/>
          <w:szCs w:val="22"/>
        </w:rPr>
      </w:pPr>
      <w:r w:rsidRPr="0099515E">
        <w:rPr>
          <w:rFonts w:ascii="Arial" w:hAnsi="Arial" w:cs="Arial"/>
          <w:sz w:val="22"/>
          <w:szCs w:val="22"/>
        </w:rPr>
        <w:t>Tensión de operación 220 VCA, sistema trifásico.</w:t>
      </w:r>
    </w:p>
    <w:p w:rsidR="001A73C4" w:rsidRPr="0099515E" w:rsidRDefault="001A73C4" w:rsidP="0099515E">
      <w:pPr>
        <w:numPr>
          <w:ilvl w:val="0"/>
          <w:numId w:val="32"/>
        </w:numPr>
        <w:tabs>
          <w:tab w:val="left" w:pos="567"/>
          <w:tab w:val="left" w:pos="851"/>
          <w:tab w:val="left" w:pos="1134"/>
          <w:tab w:val="left" w:pos="1418"/>
          <w:tab w:val="left" w:pos="1701"/>
        </w:tabs>
        <w:jc w:val="both"/>
        <w:rPr>
          <w:rFonts w:ascii="Arial" w:hAnsi="Arial" w:cs="Arial"/>
          <w:sz w:val="22"/>
          <w:szCs w:val="22"/>
        </w:rPr>
      </w:pPr>
      <w:r w:rsidRPr="0099515E">
        <w:rPr>
          <w:rFonts w:ascii="Arial" w:hAnsi="Arial" w:cs="Arial"/>
          <w:sz w:val="22"/>
          <w:szCs w:val="22"/>
        </w:rPr>
        <w:t xml:space="preserve">Frecuencia de operación 60 </w:t>
      </w:r>
      <w:proofErr w:type="spellStart"/>
      <w:r w:rsidRPr="0099515E">
        <w:rPr>
          <w:rFonts w:ascii="Arial" w:hAnsi="Arial" w:cs="Arial"/>
          <w:sz w:val="22"/>
          <w:szCs w:val="22"/>
        </w:rPr>
        <w:t>hz</w:t>
      </w:r>
      <w:proofErr w:type="spellEnd"/>
    </w:p>
    <w:p w:rsidR="001A73C4" w:rsidRPr="0099515E" w:rsidRDefault="001A73C4" w:rsidP="0099515E">
      <w:pPr>
        <w:numPr>
          <w:ilvl w:val="0"/>
          <w:numId w:val="32"/>
        </w:numPr>
        <w:tabs>
          <w:tab w:val="left" w:pos="567"/>
          <w:tab w:val="left" w:pos="851"/>
          <w:tab w:val="left" w:pos="1134"/>
          <w:tab w:val="left" w:pos="1418"/>
          <w:tab w:val="left" w:pos="1701"/>
        </w:tabs>
        <w:jc w:val="both"/>
        <w:rPr>
          <w:rFonts w:ascii="Arial" w:hAnsi="Arial" w:cs="Arial"/>
          <w:sz w:val="22"/>
          <w:szCs w:val="22"/>
        </w:rPr>
      </w:pPr>
      <w:r w:rsidRPr="0099515E">
        <w:rPr>
          <w:rFonts w:ascii="Arial" w:hAnsi="Arial" w:cs="Arial"/>
          <w:sz w:val="22"/>
          <w:szCs w:val="22"/>
        </w:rPr>
        <w:t>Caída de tensión máxima permisible de 5% máxima desde el transformador de estación.</w:t>
      </w:r>
    </w:p>
    <w:p w:rsidR="001A73C4" w:rsidRPr="0099515E" w:rsidRDefault="001A73C4" w:rsidP="0099515E">
      <w:pPr>
        <w:numPr>
          <w:ilvl w:val="0"/>
          <w:numId w:val="32"/>
        </w:numPr>
        <w:tabs>
          <w:tab w:val="left" w:pos="567"/>
          <w:tab w:val="left" w:pos="851"/>
          <w:tab w:val="left" w:pos="1134"/>
          <w:tab w:val="left" w:pos="1418"/>
          <w:tab w:val="left" w:pos="1701"/>
        </w:tabs>
        <w:jc w:val="both"/>
        <w:rPr>
          <w:rFonts w:ascii="Arial" w:hAnsi="Arial" w:cs="Arial"/>
          <w:sz w:val="22"/>
          <w:szCs w:val="22"/>
        </w:rPr>
      </w:pPr>
      <w:r w:rsidRPr="0099515E">
        <w:rPr>
          <w:rFonts w:ascii="Arial" w:hAnsi="Arial" w:cs="Arial"/>
          <w:sz w:val="22"/>
          <w:szCs w:val="22"/>
        </w:rPr>
        <w:t xml:space="preserve">Se contemplará un interruptor  instalado en fábrica y deberá ser suministrado con el motor, en caja tipo NEMA 1. </w:t>
      </w:r>
    </w:p>
    <w:p w:rsidR="001A73C4" w:rsidRPr="0099515E" w:rsidRDefault="001A73C4" w:rsidP="0099515E">
      <w:pPr>
        <w:numPr>
          <w:ilvl w:val="0"/>
          <w:numId w:val="32"/>
        </w:numPr>
        <w:tabs>
          <w:tab w:val="left" w:pos="567"/>
          <w:tab w:val="left" w:pos="851"/>
          <w:tab w:val="left" w:pos="1134"/>
          <w:tab w:val="left" w:pos="1418"/>
          <w:tab w:val="left" w:pos="1701"/>
        </w:tabs>
        <w:jc w:val="both"/>
        <w:rPr>
          <w:rFonts w:ascii="Arial" w:hAnsi="Arial" w:cs="Arial"/>
          <w:sz w:val="22"/>
          <w:szCs w:val="22"/>
        </w:rPr>
      </w:pPr>
      <w:r w:rsidRPr="0099515E">
        <w:rPr>
          <w:rFonts w:ascii="Arial" w:hAnsi="Arial" w:cs="Arial"/>
          <w:sz w:val="22"/>
          <w:szCs w:val="22"/>
        </w:rPr>
        <w:t>Todos los cableados internos de los equipos deberán de cumplir con las normas eléctricas nacionales, protocolos de prueba o en su caso la NEC y los materiales reconocidos por la UL.</w:t>
      </w:r>
    </w:p>
    <w:p w:rsidR="001A73C4" w:rsidRPr="0099515E" w:rsidRDefault="001A73C4" w:rsidP="0099515E">
      <w:pPr>
        <w:jc w:val="both"/>
        <w:rPr>
          <w:rFonts w:ascii="Arial" w:hAnsi="Arial" w:cs="Arial"/>
          <w:sz w:val="22"/>
          <w:szCs w:val="22"/>
        </w:rPr>
      </w:pPr>
      <w:r w:rsidRPr="0099515E">
        <w:rPr>
          <w:rFonts w:ascii="Arial" w:hAnsi="Arial" w:cs="Arial"/>
          <w:sz w:val="22"/>
          <w:szCs w:val="22"/>
        </w:rPr>
        <w:tab/>
      </w:r>
    </w:p>
    <w:p w:rsidR="001A73C4" w:rsidRPr="0099515E" w:rsidRDefault="001A73C4" w:rsidP="0099515E">
      <w:pPr>
        <w:pStyle w:val="TITULO-4"/>
        <w:tabs>
          <w:tab w:val="clear" w:pos="360"/>
        </w:tabs>
        <w:spacing w:line="240" w:lineRule="auto"/>
        <w:ind w:left="0" w:firstLine="0"/>
        <w:rPr>
          <w:i w:val="0"/>
          <w:spacing w:val="-1"/>
          <w:sz w:val="22"/>
          <w:szCs w:val="22"/>
        </w:rPr>
      </w:pPr>
      <w:bookmarkStart w:id="12" w:name="_Toc368152329"/>
      <w:r w:rsidRPr="0099515E">
        <w:rPr>
          <w:i w:val="0"/>
          <w:spacing w:val="-1"/>
          <w:sz w:val="22"/>
          <w:szCs w:val="22"/>
        </w:rPr>
        <w:t>Operación y control.</w:t>
      </w:r>
      <w:bookmarkEnd w:id="12"/>
    </w:p>
    <w:p w:rsidR="001A73C4" w:rsidRPr="0099515E" w:rsidRDefault="001A73C4" w:rsidP="0099515E">
      <w:pPr>
        <w:widowControl w:val="0"/>
        <w:ind w:right="508"/>
        <w:jc w:val="both"/>
        <w:rPr>
          <w:rFonts w:ascii="Arial" w:hAnsi="Arial" w:cs="Arial"/>
          <w:spacing w:val="-1"/>
          <w:sz w:val="22"/>
          <w:szCs w:val="22"/>
        </w:rPr>
      </w:pPr>
      <w:r w:rsidRPr="0099515E">
        <w:rPr>
          <w:rFonts w:ascii="Arial" w:hAnsi="Arial" w:cs="Arial"/>
          <w:spacing w:val="-1"/>
          <w:sz w:val="22"/>
          <w:szCs w:val="22"/>
        </w:rPr>
        <w:t>El sistema de control para los ventiladores será de forma automática y tendrá la capacidad de ser monitoreada y controlada desde centros remotos como el local jefe de estación o bien desde el centro de control.</w:t>
      </w:r>
    </w:p>
    <w:p w:rsidR="001A73C4" w:rsidRPr="0099515E" w:rsidRDefault="001A73C4" w:rsidP="0099515E">
      <w:pPr>
        <w:widowControl w:val="0"/>
        <w:ind w:right="508"/>
        <w:jc w:val="both"/>
        <w:rPr>
          <w:rFonts w:ascii="Arial" w:hAnsi="Arial" w:cs="Arial"/>
          <w:spacing w:val="-1"/>
          <w:sz w:val="22"/>
          <w:szCs w:val="22"/>
        </w:rPr>
      </w:pPr>
      <w:r w:rsidRPr="0099515E">
        <w:rPr>
          <w:rFonts w:ascii="Arial" w:hAnsi="Arial" w:cs="Arial"/>
          <w:spacing w:val="-1"/>
          <w:sz w:val="22"/>
          <w:szCs w:val="22"/>
        </w:rPr>
        <w:t>Para el control de los ventiladores localizados en los locales técnicos el proveedor de dichos equipos se adecuará a lo indicado en el proyecto ejecutivo y considerará sistemas de control de paro/arranque.</w:t>
      </w:r>
    </w:p>
    <w:p w:rsidR="001A73C4" w:rsidRPr="0099515E" w:rsidRDefault="001A73C4" w:rsidP="0099515E">
      <w:pPr>
        <w:widowControl w:val="0"/>
        <w:ind w:right="508"/>
        <w:jc w:val="both"/>
        <w:rPr>
          <w:rFonts w:ascii="Arial" w:hAnsi="Arial" w:cs="Arial"/>
          <w:spacing w:val="-1"/>
          <w:sz w:val="22"/>
          <w:szCs w:val="22"/>
        </w:rPr>
      </w:pPr>
      <w:r w:rsidRPr="0099515E">
        <w:rPr>
          <w:rFonts w:ascii="Arial" w:hAnsi="Arial" w:cs="Arial"/>
          <w:spacing w:val="-1"/>
          <w:sz w:val="22"/>
          <w:szCs w:val="22"/>
        </w:rPr>
        <w:lastRenderedPageBreak/>
        <w:t>Para el caso de los ventiladores que tienen la funcionalidad de ventilar locales públicos, el suministrador de los equipos proporcionará un sistema de control basado en un variador de frecuencia y se apegará a lo estipulado en el proyecto ejecutivo.</w:t>
      </w:r>
    </w:p>
    <w:p w:rsidR="001A73C4" w:rsidRPr="0099515E" w:rsidRDefault="001A73C4" w:rsidP="0099515E">
      <w:pPr>
        <w:pStyle w:val="TITULO-4"/>
        <w:tabs>
          <w:tab w:val="clear" w:pos="360"/>
        </w:tabs>
        <w:spacing w:line="240" w:lineRule="auto"/>
        <w:ind w:left="0" w:firstLine="0"/>
        <w:rPr>
          <w:i w:val="0"/>
          <w:spacing w:val="-1"/>
          <w:sz w:val="22"/>
          <w:szCs w:val="22"/>
        </w:rPr>
      </w:pPr>
      <w:bookmarkStart w:id="13" w:name="_Toc368152330"/>
    </w:p>
    <w:p w:rsidR="001A73C4" w:rsidRPr="0099515E" w:rsidRDefault="001A73C4" w:rsidP="0099515E">
      <w:pPr>
        <w:pStyle w:val="TITULO-4"/>
        <w:tabs>
          <w:tab w:val="clear" w:pos="360"/>
        </w:tabs>
        <w:spacing w:line="240" w:lineRule="auto"/>
        <w:ind w:left="0" w:firstLine="0"/>
        <w:rPr>
          <w:i w:val="0"/>
          <w:spacing w:val="-1"/>
          <w:sz w:val="22"/>
          <w:szCs w:val="22"/>
        </w:rPr>
      </w:pPr>
      <w:r w:rsidRPr="0099515E">
        <w:rPr>
          <w:i w:val="0"/>
          <w:spacing w:val="-1"/>
          <w:sz w:val="22"/>
          <w:szCs w:val="22"/>
        </w:rPr>
        <w:t>Soportes antivibratorios</w:t>
      </w:r>
      <w:bookmarkEnd w:id="13"/>
    </w:p>
    <w:p w:rsidR="001A73C4" w:rsidRPr="0099515E" w:rsidRDefault="001A73C4" w:rsidP="0099515E">
      <w:pPr>
        <w:widowControl w:val="0"/>
        <w:ind w:right="508"/>
        <w:jc w:val="both"/>
        <w:rPr>
          <w:rFonts w:ascii="Arial" w:hAnsi="Arial" w:cs="Arial"/>
          <w:spacing w:val="-1"/>
          <w:sz w:val="22"/>
          <w:szCs w:val="22"/>
        </w:rPr>
      </w:pPr>
      <w:r w:rsidRPr="0099515E">
        <w:rPr>
          <w:rFonts w:ascii="Arial" w:hAnsi="Arial" w:cs="Arial"/>
          <w:spacing w:val="-1"/>
          <w:sz w:val="22"/>
          <w:szCs w:val="22"/>
        </w:rPr>
        <w:t>Los apoyos necesarios para garantizar la ausencia de vibraciones en el forjado de vestíbulo deberán ser incluidos en el suministro de los ventiladores y seguirán las recomendaciones del fabricante.</w:t>
      </w:r>
    </w:p>
    <w:p w:rsidR="001A73C4" w:rsidRPr="0099515E" w:rsidRDefault="001A73C4" w:rsidP="0099515E">
      <w:pPr>
        <w:widowControl w:val="0"/>
        <w:ind w:right="508"/>
        <w:jc w:val="both"/>
        <w:rPr>
          <w:rFonts w:ascii="Arial" w:hAnsi="Arial" w:cs="Arial"/>
          <w:spacing w:val="-1"/>
          <w:sz w:val="22"/>
          <w:szCs w:val="22"/>
        </w:rPr>
      </w:pPr>
      <w:r w:rsidRPr="0099515E">
        <w:rPr>
          <w:rFonts w:ascii="Arial" w:hAnsi="Arial" w:cs="Arial"/>
          <w:spacing w:val="-1"/>
          <w:sz w:val="22"/>
          <w:szCs w:val="22"/>
        </w:rPr>
        <w:t>El modelo y fabricante de los ventiladores podrá variar siempre que las características técnicas sean equivalentes a las descritas en este documento y sus dimensiones respeten el espacio reservado para las mismas (tanto el de izado de equipos desde andén previsto en vestíbulo como el necesario para su implantación en la sala de ventilación) y para los conductos de distribución.</w:t>
      </w:r>
    </w:p>
    <w:p w:rsidR="001A73C4" w:rsidRPr="0099515E" w:rsidRDefault="001A73C4" w:rsidP="0099515E">
      <w:pPr>
        <w:widowControl w:val="0"/>
        <w:ind w:right="508"/>
        <w:jc w:val="both"/>
        <w:rPr>
          <w:rFonts w:ascii="Arial" w:hAnsi="Arial" w:cs="Arial"/>
          <w:spacing w:val="-1"/>
          <w:sz w:val="22"/>
          <w:szCs w:val="22"/>
        </w:rPr>
      </w:pPr>
    </w:p>
    <w:p w:rsidR="001A73C4" w:rsidRPr="0099515E" w:rsidRDefault="001A73C4" w:rsidP="0099515E">
      <w:pPr>
        <w:widowControl w:val="0"/>
        <w:ind w:right="508"/>
        <w:jc w:val="both"/>
        <w:rPr>
          <w:rFonts w:ascii="Arial" w:hAnsi="Arial" w:cs="Arial"/>
          <w:spacing w:val="-1"/>
          <w:sz w:val="22"/>
          <w:szCs w:val="22"/>
        </w:rPr>
      </w:pPr>
    </w:p>
    <w:p w:rsidR="001A73C4" w:rsidRPr="0099515E" w:rsidRDefault="001A73C4" w:rsidP="0099515E">
      <w:pPr>
        <w:widowControl w:val="0"/>
        <w:ind w:right="508"/>
        <w:jc w:val="both"/>
        <w:rPr>
          <w:rFonts w:ascii="Arial" w:hAnsi="Arial" w:cs="Arial"/>
          <w:spacing w:val="-1"/>
          <w:sz w:val="22"/>
          <w:szCs w:val="22"/>
        </w:rPr>
      </w:pPr>
    </w:p>
    <w:p w:rsidR="001A73C4" w:rsidRPr="0099515E" w:rsidRDefault="001A73C4" w:rsidP="0099515E">
      <w:pPr>
        <w:jc w:val="both"/>
        <w:rPr>
          <w:rFonts w:ascii="Arial" w:hAnsi="Arial" w:cs="Arial"/>
          <w:sz w:val="22"/>
          <w:szCs w:val="22"/>
          <w:lang w:eastAsia="ca-ES"/>
        </w:rPr>
      </w:pPr>
      <w:r w:rsidRPr="0099515E">
        <w:rPr>
          <w:rFonts w:ascii="Arial" w:hAnsi="Arial" w:cs="Arial"/>
          <w:noProof/>
          <w:sz w:val="22"/>
          <w:szCs w:val="22"/>
          <w:lang w:val="es-MX" w:eastAsia="es-MX"/>
        </w:rPr>
        <w:drawing>
          <wp:inline distT="0" distB="0" distL="0" distR="0" wp14:anchorId="6A9A2C01" wp14:editId="379701F9">
            <wp:extent cx="5857875" cy="2466975"/>
            <wp:effectExtent l="0" t="0" r="9525" b="952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57875" cy="2466975"/>
                    </a:xfrm>
                    <a:prstGeom prst="rect">
                      <a:avLst/>
                    </a:prstGeom>
                    <a:noFill/>
                    <a:ln>
                      <a:noFill/>
                    </a:ln>
                  </pic:spPr>
                </pic:pic>
              </a:graphicData>
            </a:graphic>
          </wp:inline>
        </w:drawing>
      </w:r>
    </w:p>
    <w:p w:rsidR="001A73C4" w:rsidRPr="0099515E" w:rsidRDefault="001A73C4" w:rsidP="0099515E">
      <w:pPr>
        <w:jc w:val="both"/>
        <w:rPr>
          <w:rFonts w:ascii="Arial" w:hAnsi="Arial" w:cs="Arial"/>
          <w:sz w:val="22"/>
          <w:szCs w:val="22"/>
          <w:lang w:eastAsia="ca-ES"/>
        </w:rPr>
      </w:pPr>
    </w:p>
    <w:p w:rsidR="001A73C4" w:rsidRPr="0099515E" w:rsidRDefault="001A73C4" w:rsidP="0099515E">
      <w:pPr>
        <w:pStyle w:val="TITULO-4"/>
        <w:tabs>
          <w:tab w:val="clear" w:pos="360"/>
        </w:tabs>
        <w:spacing w:line="240" w:lineRule="auto"/>
        <w:ind w:left="0" w:firstLine="0"/>
        <w:rPr>
          <w:i w:val="0"/>
          <w:spacing w:val="-1"/>
          <w:sz w:val="22"/>
          <w:szCs w:val="22"/>
        </w:rPr>
      </w:pPr>
      <w:bookmarkStart w:id="14" w:name="_Toc368152331"/>
      <w:r w:rsidRPr="0099515E">
        <w:rPr>
          <w:i w:val="0"/>
          <w:spacing w:val="-1"/>
          <w:sz w:val="22"/>
          <w:szCs w:val="22"/>
        </w:rPr>
        <w:t>Base de selección.</w:t>
      </w:r>
      <w:bookmarkEnd w:id="14"/>
    </w:p>
    <w:p w:rsidR="001A73C4" w:rsidRPr="0099515E" w:rsidRDefault="001A73C4" w:rsidP="0099515E">
      <w:pPr>
        <w:widowControl w:val="0"/>
        <w:ind w:right="508"/>
        <w:jc w:val="both"/>
        <w:rPr>
          <w:rFonts w:ascii="Arial" w:hAnsi="Arial" w:cs="Arial"/>
          <w:spacing w:val="-1"/>
          <w:sz w:val="22"/>
          <w:szCs w:val="22"/>
        </w:rPr>
      </w:pPr>
      <w:r w:rsidRPr="0099515E">
        <w:rPr>
          <w:rFonts w:ascii="Arial" w:hAnsi="Arial" w:cs="Arial"/>
          <w:spacing w:val="-1"/>
          <w:sz w:val="22"/>
          <w:szCs w:val="22"/>
        </w:rPr>
        <w:t>Las características de los equipos seleccionados se han basado en la siguiente tabla y ha servido de guía para la selección de las mismas.</w:t>
      </w:r>
    </w:p>
    <w:p w:rsidR="001A73C4" w:rsidRPr="0099515E" w:rsidRDefault="001A73C4" w:rsidP="0099515E">
      <w:pPr>
        <w:widowControl w:val="0"/>
        <w:ind w:right="508"/>
        <w:jc w:val="both"/>
        <w:rPr>
          <w:rFonts w:ascii="Arial" w:hAnsi="Arial" w:cs="Arial"/>
          <w:spacing w:val="-1"/>
          <w:sz w:val="22"/>
          <w:szCs w:val="22"/>
        </w:rPr>
      </w:pPr>
      <w:r w:rsidRPr="0099515E">
        <w:rPr>
          <w:rFonts w:ascii="Arial" w:hAnsi="Arial" w:cs="Arial"/>
          <w:spacing w:val="-1"/>
          <w:sz w:val="22"/>
          <w:szCs w:val="22"/>
        </w:rPr>
        <w:t>Cualquier equipo diferente a seleccionar deberá ser homologado bajo las características técnicas a las contempladas en el proyecto ejecutivo y en base a lo indicado en esta especificación técnica. La homologación contemplará las características de calidad, funcionalidad y  elementos técnicos</w:t>
      </w:r>
    </w:p>
    <w:p w:rsidR="001A73C4" w:rsidRPr="0099515E" w:rsidRDefault="001A73C4" w:rsidP="0099515E">
      <w:pPr>
        <w:widowControl w:val="0"/>
        <w:overflowPunct w:val="0"/>
        <w:autoSpaceDE w:val="0"/>
        <w:autoSpaceDN w:val="0"/>
        <w:adjustRightInd w:val="0"/>
        <w:ind w:right="627"/>
        <w:jc w:val="both"/>
        <w:textAlignment w:val="baseline"/>
        <w:rPr>
          <w:rStyle w:val="CarCar92"/>
          <w:rFonts w:ascii="Arial" w:hAnsi="Arial" w:cs="Arial"/>
          <w:sz w:val="22"/>
          <w:szCs w:val="22"/>
        </w:rPr>
      </w:pPr>
      <w:r w:rsidRPr="0099515E">
        <w:rPr>
          <w:rFonts w:ascii="Arial" w:hAnsi="Arial" w:cs="Arial"/>
          <w:b/>
          <w:noProof/>
          <w:color w:val="4F81BD"/>
          <w:sz w:val="22"/>
          <w:szCs w:val="22"/>
          <w:lang w:val="es-MX" w:eastAsia="es-MX"/>
        </w:rPr>
        <w:lastRenderedPageBreak/>
        <w:drawing>
          <wp:inline distT="0" distB="0" distL="0" distR="0" wp14:anchorId="37337E9B" wp14:editId="4D8CCF48">
            <wp:extent cx="5715000" cy="7439025"/>
            <wp:effectExtent l="0" t="0" r="0" b="952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15000" cy="7439025"/>
                    </a:xfrm>
                    <a:prstGeom prst="rect">
                      <a:avLst/>
                    </a:prstGeom>
                    <a:noFill/>
                    <a:ln>
                      <a:noFill/>
                    </a:ln>
                  </pic:spPr>
                </pic:pic>
              </a:graphicData>
            </a:graphic>
          </wp:inline>
        </w:drawing>
      </w:r>
    </w:p>
    <w:p w:rsidR="001A73C4" w:rsidRPr="0099515E" w:rsidRDefault="001A73C4" w:rsidP="0099515E">
      <w:pPr>
        <w:pStyle w:val="TITULO-4"/>
        <w:tabs>
          <w:tab w:val="clear" w:pos="360"/>
        </w:tabs>
        <w:spacing w:line="240" w:lineRule="auto"/>
        <w:ind w:left="0" w:firstLine="0"/>
        <w:rPr>
          <w:i w:val="0"/>
          <w:sz w:val="22"/>
          <w:szCs w:val="22"/>
        </w:rPr>
      </w:pPr>
      <w:bookmarkStart w:id="15" w:name="_Toc368152332"/>
      <w:r w:rsidRPr="0099515E">
        <w:rPr>
          <w:i w:val="0"/>
          <w:sz w:val="22"/>
          <w:szCs w:val="22"/>
        </w:rPr>
        <w:lastRenderedPageBreak/>
        <w:t>Sondas de temperatura ambiente</w:t>
      </w:r>
      <w:bookmarkEnd w:id="15"/>
    </w:p>
    <w:p w:rsidR="001A73C4" w:rsidRPr="0099515E" w:rsidRDefault="001A73C4" w:rsidP="0099515E">
      <w:pPr>
        <w:widowControl w:val="0"/>
        <w:ind w:right="508"/>
        <w:jc w:val="both"/>
        <w:rPr>
          <w:rFonts w:ascii="Arial" w:hAnsi="Arial" w:cs="Arial"/>
          <w:spacing w:val="-1"/>
          <w:sz w:val="22"/>
          <w:szCs w:val="22"/>
        </w:rPr>
      </w:pPr>
      <w:r w:rsidRPr="0099515E">
        <w:rPr>
          <w:rFonts w:ascii="Arial" w:hAnsi="Arial" w:cs="Arial"/>
          <w:spacing w:val="-1"/>
          <w:sz w:val="22"/>
          <w:szCs w:val="22"/>
        </w:rPr>
        <w:t xml:space="preserve">En los cuartos de comunicaciones, señalización, demás locales técnicos así </w:t>
      </w:r>
      <w:proofErr w:type="spellStart"/>
      <w:r w:rsidRPr="0099515E">
        <w:rPr>
          <w:rFonts w:ascii="Arial" w:hAnsi="Arial" w:cs="Arial"/>
          <w:spacing w:val="-1"/>
          <w:sz w:val="22"/>
          <w:szCs w:val="22"/>
        </w:rPr>
        <w:t>cómo</w:t>
      </w:r>
      <w:proofErr w:type="spellEnd"/>
      <w:r w:rsidRPr="0099515E">
        <w:rPr>
          <w:rFonts w:ascii="Arial" w:hAnsi="Arial" w:cs="Arial"/>
          <w:spacing w:val="-1"/>
          <w:sz w:val="22"/>
          <w:szCs w:val="22"/>
        </w:rPr>
        <w:t xml:space="preserve"> en las áreas públicas de andenes y vestíbulos, se instalarán módulos de pared con sonda de temperatura ambiente tipo Termistor NTC de 20 kΩ (a 25ºC). En caja de material plástico tipo PC/ABS, con grado de protección eléctrica IP30.  Rango de lectura: 0 a 50ºC.</w:t>
      </w:r>
    </w:p>
    <w:p w:rsidR="001A73C4" w:rsidRPr="0099515E" w:rsidRDefault="001A73C4" w:rsidP="0099515E">
      <w:pPr>
        <w:widowControl w:val="0"/>
        <w:overflowPunct w:val="0"/>
        <w:autoSpaceDE w:val="0"/>
        <w:autoSpaceDN w:val="0"/>
        <w:adjustRightInd w:val="0"/>
        <w:ind w:right="627"/>
        <w:jc w:val="both"/>
        <w:textAlignment w:val="baseline"/>
        <w:rPr>
          <w:rStyle w:val="CarCar92"/>
          <w:rFonts w:ascii="Arial" w:hAnsi="Arial" w:cs="Arial"/>
          <w:sz w:val="22"/>
          <w:szCs w:val="22"/>
        </w:rPr>
      </w:pPr>
    </w:p>
    <w:p w:rsidR="001A73C4" w:rsidRPr="0099515E" w:rsidRDefault="001A73C4" w:rsidP="0099515E">
      <w:pPr>
        <w:widowControl w:val="0"/>
        <w:tabs>
          <w:tab w:val="left" w:pos="9600"/>
        </w:tabs>
        <w:spacing w:before="2" w:after="200"/>
        <w:ind w:left="1701" w:right="508"/>
        <w:jc w:val="both"/>
        <w:rPr>
          <w:rFonts w:ascii="Arial" w:hAnsi="Arial" w:cs="Arial"/>
          <w:spacing w:val="-1"/>
          <w:sz w:val="22"/>
          <w:szCs w:val="22"/>
        </w:rPr>
      </w:pPr>
    </w:p>
    <w:p w:rsidR="001A73C4" w:rsidRPr="0099515E" w:rsidRDefault="0099515E" w:rsidP="0099515E">
      <w:pPr>
        <w:pStyle w:val="TITULO-3"/>
        <w:tabs>
          <w:tab w:val="clear" w:pos="1146"/>
        </w:tabs>
        <w:spacing w:line="240" w:lineRule="auto"/>
        <w:ind w:left="0" w:firstLine="0"/>
        <w:rPr>
          <w:rFonts w:ascii="Arial" w:hAnsi="Arial" w:cs="Arial"/>
          <w:b/>
          <w:i w:val="0"/>
          <w:sz w:val="22"/>
          <w:szCs w:val="22"/>
        </w:rPr>
      </w:pPr>
      <w:bookmarkStart w:id="16" w:name="_Toc368152333"/>
      <w:r w:rsidRPr="0099515E">
        <w:rPr>
          <w:rFonts w:ascii="Arial" w:hAnsi="Arial" w:cs="Arial"/>
          <w:b/>
          <w:i w:val="0"/>
          <w:sz w:val="22"/>
          <w:szCs w:val="22"/>
        </w:rPr>
        <w:t>EJECUCIÓN DE OBRA</w:t>
      </w:r>
      <w:bookmarkEnd w:id="16"/>
    </w:p>
    <w:p w:rsidR="001A73C4" w:rsidRPr="0099515E" w:rsidRDefault="001A73C4" w:rsidP="0099515E">
      <w:pPr>
        <w:pStyle w:val="TITULO-4"/>
        <w:tabs>
          <w:tab w:val="clear" w:pos="360"/>
        </w:tabs>
        <w:spacing w:line="240" w:lineRule="auto"/>
        <w:ind w:left="0" w:firstLine="0"/>
        <w:rPr>
          <w:i w:val="0"/>
          <w:sz w:val="22"/>
          <w:szCs w:val="22"/>
        </w:rPr>
      </w:pPr>
      <w:bookmarkStart w:id="17" w:name="_Toc368152334"/>
      <w:r w:rsidRPr="0099515E">
        <w:rPr>
          <w:i w:val="0"/>
          <w:sz w:val="22"/>
          <w:szCs w:val="22"/>
        </w:rPr>
        <w:t>Trabajos preliminares</w:t>
      </w:r>
      <w:bookmarkEnd w:id="17"/>
    </w:p>
    <w:p w:rsidR="001A73C4" w:rsidRPr="0099515E" w:rsidRDefault="001A73C4" w:rsidP="0099515E">
      <w:pPr>
        <w:jc w:val="both"/>
        <w:rPr>
          <w:rFonts w:ascii="Arial" w:hAnsi="Arial" w:cs="Arial"/>
          <w:sz w:val="22"/>
          <w:szCs w:val="22"/>
        </w:rPr>
      </w:pPr>
      <w:r w:rsidRPr="0099515E">
        <w:rPr>
          <w:rFonts w:ascii="Arial" w:hAnsi="Arial" w:cs="Arial"/>
          <w:sz w:val="22"/>
          <w:szCs w:val="22"/>
        </w:rPr>
        <w:t xml:space="preserve">Estas actividades comprenden </w:t>
      </w:r>
      <w:proofErr w:type="gramStart"/>
      <w:r w:rsidRPr="0099515E">
        <w:rPr>
          <w:rFonts w:ascii="Arial" w:hAnsi="Arial" w:cs="Arial"/>
          <w:sz w:val="22"/>
          <w:szCs w:val="22"/>
        </w:rPr>
        <w:t>todas</w:t>
      </w:r>
      <w:proofErr w:type="gramEnd"/>
      <w:r w:rsidRPr="0099515E">
        <w:rPr>
          <w:rFonts w:ascii="Arial" w:hAnsi="Arial" w:cs="Arial"/>
          <w:sz w:val="22"/>
          <w:szCs w:val="22"/>
        </w:rPr>
        <w:t xml:space="preserve"> aquellos trabajos o actuaciones previas que deberán de desarrollarse, antes de ejecutar los trabajos de instalación de los equipos de ventilación (inyección o extracción) para los diferentes locales o áreas en las estaciones del Corredor Diagonal de Guadalajara.</w:t>
      </w:r>
    </w:p>
    <w:p w:rsidR="001A73C4" w:rsidRPr="0099515E" w:rsidRDefault="001A73C4" w:rsidP="0099515E">
      <w:pPr>
        <w:jc w:val="both"/>
        <w:rPr>
          <w:rFonts w:ascii="Arial" w:hAnsi="Arial" w:cs="Arial"/>
          <w:sz w:val="22"/>
          <w:szCs w:val="22"/>
        </w:rPr>
      </w:pPr>
      <w:r w:rsidRPr="0099515E">
        <w:rPr>
          <w:rFonts w:ascii="Arial" w:hAnsi="Arial" w:cs="Arial"/>
          <w:sz w:val="22"/>
          <w:szCs w:val="22"/>
        </w:rPr>
        <w:t>Estos trabajos estarán basados bajo los lineamientos técnicos de las normativas aplicables en la materia tanto municipales, nacionales e internacionales, así como los indicados en esta especificación técnica.</w:t>
      </w:r>
    </w:p>
    <w:p w:rsidR="001A73C4" w:rsidRPr="0099515E" w:rsidRDefault="001A73C4" w:rsidP="0099515E">
      <w:pPr>
        <w:jc w:val="both"/>
        <w:rPr>
          <w:rFonts w:ascii="Arial" w:hAnsi="Arial" w:cs="Arial"/>
          <w:sz w:val="22"/>
          <w:szCs w:val="22"/>
        </w:rPr>
      </w:pPr>
      <w:r w:rsidRPr="0099515E">
        <w:rPr>
          <w:rFonts w:ascii="Arial" w:hAnsi="Arial" w:cs="Arial"/>
          <w:sz w:val="22"/>
          <w:szCs w:val="22"/>
        </w:rPr>
        <w:t>Se realizaran reuniones para establecer los procesos y periodos de instalación, con el fin de cumplir en tiempo y forma con el Programa de Obra establecido, también se establecerán los protocolos de las distintas pruebas a realizarse en sitio del sistema, así como los responsables de llevar a cabo y verificar dichas pruebas.</w:t>
      </w:r>
    </w:p>
    <w:p w:rsidR="001A73C4" w:rsidRPr="0099515E" w:rsidRDefault="001A73C4" w:rsidP="0099515E">
      <w:pPr>
        <w:jc w:val="both"/>
        <w:rPr>
          <w:rFonts w:ascii="Arial" w:hAnsi="Arial" w:cs="Arial"/>
          <w:sz w:val="22"/>
          <w:szCs w:val="22"/>
        </w:rPr>
      </w:pPr>
      <w:r w:rsidRPr="0099515E">
        <w:rPr>
          <w:rFonts w:ascii="Arial" w:hAnsi="Arial" w:cs="Arial"/>
          <w:sz w:val="22"/>
          <w:szCs w:val="22"/>
        </w:rPr>
        <w:t>Se supervisara de manera constante la correcta instalación de los equipos y desde el periodo de fabricación de las mismas. En coordinación con el fabricante de los equipos se harán las visitas a obra necesarias para constatar los tiempos de fabricación y traslado al sitio de la obra.</w:t>
      </w:r>
    </w:p>
    <w:p w:rsidR="001A73C4" w:rsidRPr="0099515E" w:rsidRDefault="001A73C4" w:rsidP="0099515E">
      <w:pPr>
        <w:jc w:val="both"/>
        <w:rPr>
          <w:rFonts w:ascii="Arial" w:hAnsi="Arial" w:cs="Arial"/>
          <w:sz w:val="22"/>
          <w:szCs w:val="22"/>
        </w:rPr>
      </w:pPr>
    </w:p>
    <w:p w:rsidR="001A73C4" w:rsidRPr="0099515E" w:rsidRDefault="001A73C4" w:rsidP="0099515E">
      <w:pPr>
        <w:pStyle w:val="TITULO-4"/>
        <w:tabs>
          <w:tab w:val="clear" w:pos="360"/>
        </w:tabs>
        <w:spacing w:line="240" w:lineRule="auto"/>
        <w:ind w:left="0" w:firstLine="0"/>
        <w:rPr>
          <w:i w:val="0"/>
          <w:sz w:val="22"/>
          <w:szCs w:val="22"/>
        </w:rPr>
      </w:pPr>
      <w:bookmarkStart w:id="18" w:name="_Toc368152335"/>
      <w:r w:rsidRPr="0099515E">
        <w:rPr>
          <w:i w:val="0"/>
          <w:sz w:val="22"/>
          <w:szCs w:val="22"/>
        </w:rPr>
        <w:t>Almacenaje y transporte.</w:t>
      </w:r>
      <w:bookmarkEnd w:id="18"/>
    </w:p>
    <w:p w:rsidR="001A73C4" w:rsidRPr="0099515E" w:rsidRDefault="001A73C4" w:rsidP="0099515E">
      <w:pPr>
        <w:jc w:val="both"/>
        <w:rPr>
          <w:rFonts w:ascii="Arial" w:hAnsi="Arial" w:cs="Arial"/>
          <w:sz w:val="22"/>
          <w:szCs w:val="22"/>
        </w:rPr>
      </w:pPr>
      <w:r w:rsidRPr="0099515E">
        <w:rPr>
          <w:rFonts w:ascii="Arial" w:hAnsi="Arial" w:cs="Arial"/>
          <w:sz w:val="22"/>
          <w:szCs w:val="22"/>
        </w:rPr>
        <w:t xml:space="preserve">Se deberán de supervisar las rutas de traslado de los equipos desde la fábrica hasta el sitio de la obra con el fin de prever los tiempos de traslado y dentro del programa de obra establecido en el </w:t>
      </w:r>
      <w:proofErr w:type="spellStart"/>
      <w:r w:rsidRPr="0099515E">
        <w:rPr>
          <w:rFonts w:ascii="Arial" w:hAnsi="Arial" w:cs="Arial"/>
          <w:sz w:val="22"/>
          <w:szCs w:val="22"/>
        </w:rPr>
        <w:t>planing</w:t>
      </w:r>
      <w:proofErr w:type="spellEnd"/>
      <w:r w:rsidRPr="0099515E">
        <w:rPr>
          <w:rFonts w:ascii="Arial" w:hAnsi="Arial" w:cs="Arial"/>
          <w:sz w:val="22"/>
          <w:szCs w:val="22"/>
        </w:rPr>
        <w:t xml:space="preserve"> del contrato.</w:t>
      </w:r>
    </w:p>
    <w:p w:rsidR="001A73C4" w:rsidRPr="0099515E" w:rsidRDefault="001A73C4" w:rsidP="0099515E">
      <w:pPr>
        <w:jc w:val="both"/>
        <w:rPr>
          <w:rFonts w:ascii="Arial" w:hAnsi="Arial" w:cs="Arial"/>
          <w:sz w:val="22"/>
          <w:szCs w:val="22"/>
        </w:rPr>
      </w:pPr>
      <w:r w:rsidRPr="0099515E">
        <w:rPr>
          <w:rFonts w:ascii="Arial" w:hAnsi="Arial" w:cs="Arial"/>
          <w:sz w:val="22"/>
          <w:szCs w:val="22"/>
        </w:rPr>
        <w:t>El almacenaje se deberá de ejecutar en el sitio más cercano al punto de la obra o de la instalación. El área de almacenaje deberá de estar confinada, techada y cerrada para evitar que el equipo entre en contacto con humedad o polvo.</w:t>
      </w:r>
    </w:p>
    <w:p w:rsidR="001A73C4" w:rsidRPr="0099515E" w:rsidRDefault="001A73C4" w:rsidP="0099515E">
      <w:pPr>
        <w:jc w:val="both"/>
        <w:rPr>
          <w:rFonts w:ascii="Arial" w:hAnsi="Arial" w:cs="Arial"/>
          <w:sz w:val="22"/>
          <w:szCs w:val="22"/>
        </w:rPr>
      </w:pPr>
      <w:r w:rsidRPr="0099515E">
        <w:rPr>
          <w:rFonts w:ascii="Arial" w:hAnsi="Arial" w:cs="Arial"/>
          <w:sz w:val="22"/>
          <w:szCs w:val="22"/>
        </w:rPr>
        <w:t>Es necesario que el transporte sea en medios adecuados y en dimensiones tales que permitan la correcta ejecución de cada una de las maniobras de carga y descarga sin dañar los equipos de ventilación.</w:t>
      </w:r>
    </w:p>
    <w:p w:rsidR="001A73C4" w:rsidRPr="0099515E" w:rsidRDefault="001A73C4" w:rsidP="0099515E">
      <w:pPr>
        <w:jc w:val="both"/>
        <w:rPr>
          <w:rFonts w:ascii="Arial" w:hAnsi="Arial" w:cs="Arial"/>
          <w:sz w:val="22"/>
          <w:szCs w:val="22"/>
        </w:rPr>
      </w:pPr>
      <w:r w:rsidRPr="0099515E">
        <w:rPr>
          <w:rFonts w:ascii="Arial" w:hAnsi="Arial" w:cs="Arial"/>
          <w:sz w:val="22"/>
          <w:szCs w:val="22"/>
        </w:rPr>
        <w:t>Se contemplarán los puntos de almacenaje y que las condiciones sean adecuadas para que el equipo no sufra ninguna avería hasta su puesta en servicio.</w:t>
      </w:r>
    </w:p>
    <w:p w:rsidR="001A73C4" w:rsidRPr="0099515E" w:rsidRDefault="001A73C4" w:rsidP="0099515E">
      <w:pPr>
        <w:jc w:val="both"/>
        <w:rPr>
          <w:rFonts w:ascii="Arial" w:hAnsi="Arial" w:cs="Arial"/>
          <w:sz w:val="22"/>
          <w:szCs w:val="22"/>
        </w:rPr>
      </w:pPr>
      <w:r w:rsidRPr="0099515E">
        <w:rPr>
          <w:rFonts w:ascii="Arial" w:hAnsi="Arial" w:cs="Arial"/>
          <w:sz w:val="22"/>
          <w:szCs w:val="22"/>
        </w:rPr>
        <w:t xml:space="preserve">Es necesario contemplar los medios para las maniobras de carga y descarga así </w:t>
      </w:r>
      <w:proofErr w:type="spellStart"/>
      <w:r w:rsidRPr="0099515E">
        <w:rPr>
          <w:rFonts w:ascii="Arial" w:hAnsi="Arial" w:cs="Arial"/>
          <w:sz w:val="22"/>
          <w:szCs w:val="22"/>
        </w:rPr>
        <w:t>cómo</w:t>
      </w:r>
      <w:proofErr w:type="spellEnd"/>
      <w:r w:rsidRPr="0099515E">
        <w:rPr>
          <w:rFonts w:ascii="Arial" w:hAnsi="Arial" w:cs="Arial"/>
          <w:sz w:val="22"/>
          <w:szCs w:val="22"/>
        </w:rPr>
        <w:t xml:space="preserve"> el traslado desde el lugar de almacenamientos hasta el sitio de instalación de una forma segura.</w:t>
      </w:r>
    </w:p>
    <w:p w:rsidR="001A73C4" w:rsidRPr="0099515E" w:rsidRDefault="001A73C4" w:rsidP="0099515E">
      <w:pPr>
        <w:jc w:val="both"/>
        <w:rPr>
          <w:rFonts w:ascii="Arial" w:hAnsi="Arial" w:cs="Arial"/>
          <w:sz w:val="22"/>
          <w:szCs w:val="22"/>
        </w:rPr>
      </w:pPr>
    </w:p>
    <w:p w:rsidR="001A73C4" w:rsidRPr="0099515E" w:rsidRDefault="001A73C4" w:rsidP="0099515E">
      <w:pPr>
        <w:pStyle w:val="TITULO-4"/>
        <w:tabs>
          <w:tab w:val="clear" w:pos="360"/>
        </w:tabs>
        <w:spacing w:line="240" w:lineRule="auto"/>
        <w:ind w:left="0" w:firstLine="0"/>
        <w:rPr>
          <w:i w:val="0"/>
          <w:sz w:val="22"/>
          <w:szCs w:val="22"/>
        </w:rPr>
      </w:pPr>
      <w:bookmarkStart w:id="19" w:name="_Toc368152336"/>
      <w:r w:rsidRPr="0099515E">
        <w:rPr>
          <w:i w:val="0"/>
          <w:sz w:val="22"/>
          <w:szCs w:val="22"/>
        </w:rPr>
        <w:lastRenderedPageBreak/>
        <w:t>Instalación</w:t>
      </w:r>
      <w:bookmarkEnd w:id="19"/>
    </w:p>
    <w:p w:rsidR="001A73C4" w:rsidRPr="0099515E" w:rsidRDefault="001A73C4" w:rsidP="0099515E">
      <w:pPr>
        <w:jc w:val="both"/>
        <w:rPr>
          <w:rFonts w:ascii="Arial" w:hAnsi="Arial" w:cs="Arial"/>
          <w:sz w:val="22"/>
          <w:szCs w:val="22"/>
        </w:rPr>
      </w:pPr>
      <w:r w:rsidRPr="0099515E">
        <w:rPr>
          <w:rFonts w:ascii="Arial" w:hAnsi="Arial" w:cs="Arial"/>
          <w:sz w:val="22"/>
          <w:szCs w:val="22"/>
        </w:rPr>
        <w:t>La instalación del equipo contemplará la colocación de los sistemas de fijación, soportes adecuados y según lo indique el proyecto ejecutivo.</w:t>
      </w:r>
    </w:p>
    <w:p w:rsidR="001A73C4" w:rsidRPr="0099515E" w:rsidRDefault="001A73C4" w:rsidP="0099515E">
      <w:pPr>
        <w:jc w:val="both"/>
        <w:rPr>
          <w:rFonts w:ascii="Arial" w:hAnsi="Arial" w:cs="Arial"/>
          <w:sz w:val="22"/>
          <w:szCs w:val="22"/>
        </w:rPr>
      </w:pPr>
      <w:r w:rsidRPr="0099515E">
        <w:rPr>
          <w:rFonts w:ascii="Arial" w:hAnsi="Arial" w:cs="Arial"/>
          <w:sz w:val="22"/>
          <w:szCs w:val="22"/>
        </w:rPr>
        <w:t>Se deberá de ubicar el sitio preciso de la ubicación del equipo, su posición en base a la entrada y salida de aire. Así mismo, se deberán de contemplar las conexiones necesarias de acuerdo a lo que indique el proyecto ejecutivo y bajo los lineamientos normativos correspondientes.</w:t>
      </w:r>
    </w:p>
    <w:p w:rsidR="001A73C4" w:rsidRPr="0099515E" w:rsidRDefault="001A73C4" w:rsidP="0099515E">
      <w:pPr>
        <w:jc w:val="both"/>
        <w:rPr>
          <w:rFonts w:ascii="Arial" w:hAnsi="Arial" w:cs="Arial"/>
          <w:sz w:val="22"/>
          <w:szCs w:val="22"/>
        </w:rPr>
      </w:pPr>
    </w:p>
    <w:p w:rsidR="001A73C4" w:rsidRPr="0099515E" w:rsidRDefault="001A73C4" w:rsidP="0099515E">
      <w:pPr>
        <w:jc w:val="both"/>
        <w:rPr>
          <w:rFonts w:ascii="Arial" w:hAnsi="Arial" w:cs="Arial"/>
          <w:sz w:val="22"/>
          <w:szCs w:val="22"/>
        </w:rPr>
      </w:pPr>
      <w:r w:rsidRPr="0099515E">
        <w:rPr>
          <w:rFonts w:ascii="Arial" w:hAnsi="Arial" w:cs="Arial"/>
          <w:sz w:val="22"/>
          <w:szCs w:val="22"/>
        </w:rPr>
        <w:t>Así mismo se establecerán los procedimientos para la atención de detalles y averías durante el proceso de montaje y pruebas y durante el periodo de garantía.</w:t>
      </w:r>
    </w:p>
    <w:p w:rsidR="001A73C4" w:rsidRPr="0099515E" w:rsidRDefault="001A73C4" w:rsidP="0099515E">
      <w:pPr>
        <w:jc w:val="both"/>
        <w:rPr>
          <w:rFonts w:ascii="Arial" w:hAnsi="Arial" w:cs="Arial"/>
          <w:sz w:val="22"/>
          <w:szCs w:val="22"/>
          <w:highlight w:val="yellow"/>
        </w:rPr>
      </w:pPr>
    </w:p>
    <w:p w:rsidR="001A73C4" w:rsidRPr="0099515E" w:rsidRDefault="001A73C4" w:rsidP="0099515E">
      <w:pPr>
        <w:jc w:val="both"/>
        <w:rPr>
          <w:rFonts w:ascii="Arial" w:hAnsi="Arial" w:cs="Arial"/>
          <w:sz w:val="22"/>
          <w:szCs w:val="22"/>
        </w:rPr>
      </w:pPr>
      <w:r w:rsidRPr="0099515E">
        <w:rPr>
          <w:rFonts w:ascii="Arial" w:hAnsi="Arial" w:cs="Arial"/>
          <w:sz w:val="22"/>
          <w:szCs w:val="22"/>
        </w:rPr>
        <w:t xml:space="preserve">El suministrador de los equipos tendrá a su cargo todos los materiales y accesorios de instalación que los equipos requieran. </w:t>
      </w:r>
    </w:p>
    <w:p w:rsidR="001A73C4" w:rsidRPr="0099515E" w:rsidRDefault="001A73C4" w:rsidP="0099515E">
      <w:pPr>
        <w:jc w:val="both"/>
        <w:rPr>
          <w:rFonts w:ascii="Arial" w:hAnsi="Arial" w:cs="Arial"/>
          <w:sz w:val="22"/>
          <w:szCs w:val="22"/>
        </w:rPr>
      </w:pPr>
      <w:r w:rsidRPr="0099515E">
        <w:rPr>
          <w:rFonts w:ascii="Arial" w:hAnsi="Arial" w:cs="Arial"/>
          <w:sz w:val="22"/>
          <w:szCs w:val="22"/>
        </w:rPr>
        <w:t xml:space="preserve">Los materiales se almacenarán de tal modo que se asegure la conservación de sus características y aptitudes para su empleo en la obra y de forma que se facilite su inspección. La compañía a cargo de la operación y/o la Entidad Inspectora podrán ordenar, si lo consideran necesario, el uso de plataformas adecuadas, cobertizos o edificios para la protección de aquellos materiales que se requiera. </w:t>
      </w:r>
    </w:p>
    <w:p w:rsidR="001A73C4" w:rsidRPr="0099515E" w:rsidRDefault="001A73C4" w:rsidP="0099515E">
      <w:pPr>
        <w:jc w:val="both"/>
        <w:rPr>
          <w:rFonts w:ascii="Arial" w:hAnsi="Arial" w:cs="Arial"/>
          <w:sz w:val="22"/>
          <w:szCs w:val="22"/>
          <w:highlight w:val="yellow"/>
        </w:rPr>
      </w:pPr>
    </w:p>
    <w:p w:rsidR="001A73C4" w:rsidRPr="0099515E" w:rsidRDefault="001A73C4" w:rsidP="0099515E">
      <w:pPr>
        <w:jc w:val="both"/>
        <w:rPr>
          <w:rFonts w:ascii="Arial" w:hAnsi="Arial" w:cs="Arial"/>
          <w:sz w:val="22"/>
          <w:szCs w:val="22"/>
        </w:rPr>
      </w:pPr>
      <w:r w:rsidRPr="0099515E">
        <w:rPr>
          <w:rFonts w:ascii="Arial" w:hAnsi="Arial" w:cs="Arial"/>
          <w:sz w:val="22"/>
          <w:szCs w:val="22"/>
        </w:rPr>
        <w:t>Lo mencionado en el presente Documento y omitido en los planos, o viceversa, habrá de ser ejecutado como si estuviese desarrollo en ambos documentos. En caso de contradicción entre los planos y el Proyecto Ejecutivo, prevalecerá lo prescrito en este último.</w:t>
      </w:r>
    </w:p>
    <w:p w:rsidR="001A73C4" w:rsidRPr="0099515E" w:rsidRDefault="001A73C4" w:rsidP="0099515E">
      <w:pPr>
        <w:jc w:val="both"/>
        <w:rPr>
          <w:rFonts w:ascii="Arial" w:hAnsi="Arial" w:cs="Arial"/>
          <w:sz w:val="22"/>
          <w:szCs w:val="22"/>
          <w:highlight w:val="yellow"/>
        </w:rPr>
      </w:pPr>
    </w:p>
    <w:p w:rsidR="001A73C4" w:rsidRPr="0099515E" w:rsidRDefault="001A73C4" w:rsidP="0099515E">
      <w:pPr>
        <w:jc w:val="both"/>
        <w:rPr>
          <w:rFonts w:ascii="Arial" w:hAnsi="Arial" w:cs="Arial"/>
          <w:sz w:val="22"/>
          <w:szCs w:val="22"/>
        </w:rPr>
      </w:pPr>
      <w:r w:rsidRPr="0099515E">
        <w:rPr>
          <w:rFonts w:ascii="Arial" w:hAnsi="Arial" w:cs="Arial"/>
          <w:sz w:val="22"/>
          <w:szCs w:val="22"/>
        </w:rPr>
        <w:t>El suministrador de los equipos estará obligado a poner cuanto antes en conocimiento del Ingeniero Director de las obras, cualquier discrepancia que observe entre los distintos planos del Proyecto o cualquier otra circunstancia surgida durante la ejecución de los trabajos, que diese lugar a posibles modificaciones del Proyecto.</w:t>
      </w:r>
    </w:p>
    <w:p w:rsidR="001A73C4" w:rsidRPr="0099515E" w:rsidRDefault="001A73C4" w:rsidP="0099515E">
      <w:pPr>
        <w:jc w:val="both"/>
        <w:rPr>
          <w:rFonts w:ascii="Arial" w:hAnsi="Arial" w:cs="Arial"/>
          <w:sz w:val="22"/>
          <w:szCs w:val="22"/>
        </w:rPr>
      </w:pPr>
      <w:r w:rsidRPr="0099515E">
        <w:rPr>
          <w:rFonts w:ascii="Arial" w:hAnsi="Arial" w:cs="Arial"/>
          <w:sz w:val="22"/>
          <w:szCs w:val="22"/>
        </w:rPr>
        <w:t>Como consecuencia de la información recibida del suministrador de los equipos de ventilación, o por propia iniciativa a la vista de las necesidades de la obra, el Director de la misma podrá ordenar y proponer las modificaciones que considere necesarias de acuerdo con el presente Documento y la Legislación vigente sobre la materia.</w:t>
      </w:r>
    </w:p>
    <w:p w:rsidR="001A73C4" w:rsidRPr="0099515E" w:rsidRDefault="001A73C4" w:rsidP="0099515E">
      <w:pPr>
        <w:jc w:val="both"/>
        <w:rPr>
          <w:rFonts w:ascii="Arial" w:hAnsi="Arial" w:cs="Arial"/>
          <w:sz w:val="22"/>
          <w:szCs w:val="22"/>
        </w:rPr>
      </w:pPr>
    </w:p>
    <w:p w:rsidR="0099515E" w:rsidRDefault="0099515E" w:rsidP="0099515E">
      <w:pPr>
        <w:pStyle w:val="TITULO-3"/>
        <w:tabs>
          <w:tab w:val="clear" w:pos="1146"/>
        </w:tabs>
        <w:spacing w:line="240" w:lineRule="auto"/>
        <w:ind w:left="0" w:firstLine="0"/>
        <w:rPr>
          <w:rFonts w:ascii="Arial" w:hAnsi="Arial" w:cs="Arial"/>
          <w:b/>
          <w:i w:val="0"/>
          <w:sz w:val="22"/>
          <w:szCs w:val="22"/>
        </w:rPr>
      </w:pPr>
      <w:bookmarkStart w:id="20" w:name="_Toc368152337"/>
    </w:p>
    <w:p w:rsidR="001A73C4" w:rsidRPr="0099515E" w:rsidRDefault="0099515E" w:rsidP="0099515E">
      <w:pPr>
        <w:pStyle w:val="TITULO-3"/>
        <w:tabs>
          <w:tab w:val="clear" w:pos="1146"/>
        </w:tabs>
        <w:spacing w:line="240" w:lineRule="auto"/>
        <w:ind w:left="0" w:firstLine="0"/>
        <w:rPr>
          <w:rFonts w:ascii="Arial" w:hAnsi="Arial" w:cs="Arial"/>
          <w:i w:val="0"/>
          <w:sz w:val="22"/>
          <w:szCs w:val="22"/>
        </w:rPr>
      </w:pPr>
      <w:r w:rsidRPr="0099515E">
        <w:rPr>
          <w:rFonts w:ascii="Arial" w:hAnsi="Arial" w:cs="Arial"/>
          <w:b/>
          <w:i w:val="0"/>
          <w:sz w:val="22"/>
          <w:szCs w:val="22"/>
        </w:rPr>
        <w:t>MEDICIÓN</w:t>
      </w:r>
      <w:bookmarkEnd w:id="20"/>
      <w:r>
        <w:rPr>
          <w:rFonts w:ascii="Arial" w:hAnsi="Arial" w:cs="Arial"/>
          <w:b/>
          <w:i w:val="0"/>
          <w:sz w:val="22"/>
          <w:szCs w:val="22"/>
        </w:rPr>
        <w:t xml:space="preserve">.- </w:t>
      </w:r>
      <w:r w:rsidR="001A73C4" w:rsidRPr="0099515E">
        <w:rPr>
          <w:rFonts w:ascii="Arial" w:hAnsi="Arial" w:cs="Arial"/>
          <w:i w:val="0"/>
          <w:sz w:val="22"/>
          <w:szCs w:val="22"/>
        </w:rPr>
        <w:t>Los ventiladores se medirán en un solo concepto por suministro de equipos en conjunto con el equipo totalmente instalado, incluyendo accesorios de fijación y montaje, inspecciones, pruebas con carga y sin carga, puesta en marcha y la capacitación del personal operativo. Gestión de licencias, activación y puesta en servicio del equipo. Conexiones de  tableros de control, limpieza del área de trabajo.</w:t>
      </w:r>
    </w:p>
    <w:p w:rsidR="001A73C4" w:rsidRPr="0099515E" w:rsidRDefault="001A73C4" w:rsidP="0099515E">
      <w:pPr>
        <w:tabs>
          <w:tab w:val="left" w:pos="426"/>
        </w:tabs>
        <w:jc w:val="both"/>
        <w:rPr>
          <w:rFonts w:ascii="Arial" w:hAnsi="Arial" w:cs="Arial"/>
          <w:sz w:val="22"/>
          <w:szCs w:val="22"/>
        </w:rPr>
      </w:pPr>
    </w:p>
    <w:p w:rsidR="001A73C4" w:rsidRPr="0099515E" w:rsidRDefault="0099515E" w:rsidP="0099515E">
      <w:pPr>
        <w:pStyle w:val="TITULO-3"/>
        <w:tabs>
          <w:tab w:val="clear" w:pos="1146"/>
        </w:tabs>
        <w:spacing w:line="240" w:lineRule="auto"/>
        <w:ind w:left="0" w:firstLine="0"/>
        <w:rPr>
          <w:rFonts w:ascii="Arial" w:hAnsi="Arial" w:cs="Arial"/>
          <w:i w:val="0"/>
          <w:sz w:val="22"/>
          <w:szCs w:val="22"/>
        </w:rPr>
      </w:pPr>
      <w:bookmarkStart w:id="21" w:name="_Toc368152338"/>
      <w:r w:rsidRPr="0099515E">
        <w:rPr>
          <w:rFonts w:ascii="Arial" w:hAnsi="Arial" w:cs="Arial"/>
          <w:b/>
          <w:i w:val="0"/>
          <w:sz w:val="22"/>
          <w:szCs w:val="22"/>
        </w:rPr>
        <w:t>PRUEBAS Y ENSAYO</w:t>
      </w:r>
      <w:bookmarkEnd w:id="21"/>
      <w:r>
        <w:rPr>
          <w:rFonts w:ascii="Arial" w:hAnsi="Arial" w:cs="Arial"/>
          <w:b/>
          <w:i w:val="0"/>
          <w:sz w:val="22"/>
          <w:szCs w:val="22"/>
        </w:rPr>
        <w:t xml:space="preserve">.- </w:t>
      </w:r>
      <w:r w:rsidR="001A73C4" w:rsidRPr="0099515E">
        <w:rPr>
          <w:rFonts w:ascii="Arial" w:hAnsi="Arial" w:cs="Arial"/>
          <w:i w:val="0"/>
          <w:sz w:val="22"/>
          <w:szCs w:val="22"/>
        </w:rPr>
        <w:t xml:space="preserve">Las pruebas y ensayos se realizarán según el protocolo de pruebas propuesto por el suministrador y aprobado por la DO y bajo los lineamientos que marquen las normativas vigentes y aplicables. </w:t>
      </w:r>
    </w:p>
    <w:p w:rsidR="001A73C4" w:rsidRPr="0099515E" w:rsidRDefault="001A73C4" w:rsidP="0099515E">
      <w:pPr>
        <w:tabs>
          <w:tab w:val="left" w:pos="426"/>
        </w:tabs>
        <w:jc w:val="both"/>
        <w:rPr>
          <w:rFonts w:ascii="Arial" w:hAnsi="Arial" w:cs="Arial"/>
          <w:sz w:val="22"/>
          <w:szCs w:val="22"/>
        </w:rPr>
      </w:pPr>
    </w:p>
    <w:p w:rsidR="001A73C4" w:rsidRPr="0099515E" w:rsidRDefault="001A73C4" w:rsidP="0099515E">
      <w:pPr>
        <w:jc w:val="both"/>
        <w:rPr>
          <w:rFonts w:ascii="Arial" w:hAnsi="Arial" w:cs="Arial"/>
          <w:sz w:val="22"/>
          <w:szCs w:val="22"/>
        </w:rPr>
      </w:pPr>
      <w:r w:rsidRPr="0099515E">
        <w:rPr>
          <w:rFonts w:ascii="Arial" w:hAnsi="Arial" w:cs="Arial"/>
          <w:sz w:val="22"/>
          <w:szCs w:val="22"/>
        </w:rPr>
        <w:lastRenderedPageBreak/>
        <w:t>El proveedor debe de presentar certificados de las pruebas de fábrica realizadas a los equipos. Así mismo se realizaran pruebas en sitio.</w:t>
      </w:r>
    </w:p>
    <w:p w:rsidR="001A73C4" w:rsidRPr="0099515E" w:rsidRDefault="001A73C4" w:rsidP="0099515E">
      <w:pPr>
        <w:jc w:val="both"/>
        <w:rPr>
          <w:rFonts w:ascii="Arial" w:hAnsi="Arial" w:cs="Arial"/>
          <w:sz w:val="22"/>
          <w:szCs w:val="22"/>
        </w:rPr>
      </w:pPr>
    </w:p>
    <w:p w:rsidR="001A73C4" w:rsidRPr="0099515E" w:rsidRDefault="001A73C4" w:rsidP="0099515E">
      <w:pPr>
        <w:pStyle w:val="TITULO-4"/>
        <w:tabs>
          <w:tab w:val="clear" w:pos="360"/>
        </w:tabs>
        <w:spacing w:line="240" w:lineRule="auto"/>
        <w:ind w:left="0" w:firstLine="0"/>
        <w:rPr>
          <w:i w:val="0"/>
          <w:sz w:val="22"/>
          <w:szCs w:val="22"/>
        </w:rPr>
      </w:pPr>
      <w:bookmarkStart w:id="22" w:name="_Toc368152339"/>
      <w:r w:rsidRPr="0099515E">
        <w:rPr>
          <w:i w:val="0"/>
          <w:sz w:val="22"/>
          <w:szCs w:val="22"/>
        </w:rPr>
        <w:t>Garantías de calidad</w:t>
      </w:r>
      <w:bookmarkEnd w:id="22"/>
      <w:r w:rsidRPr="0099515E">
        <w:rPr>
          <w:i w:val="0"/>
          <w:sz w:val="22"/>
          <w:szCs w:val="22"/>
        </w:rPr>
        <w:t xml:space="preserve"> </w:t>
      </w:r>
    </w:p>
    <w:p w:rsidR="001A73C4" w:rsidRPr="0099515E" w:rsidRDefault="001A73C4" w:rsidP="0099515E">
      <w:pPr>
        <w:jc w:val="both"/>
        <w:rPr>
          <w:rFonts w:ascii="Arial" w:hAnsi="Arial" w:cs="Arial"/>
          <w:sz w:val="22"/>
          <w:szCs w:val="22"/>
        </w:rPr>
      </w:pPr>
      <w:r w:rsidRPr="0099515E">
        <w:rPr>
          <w:rFonts w:ascii="Arial" w:hAnsi="Arial" w:cs="Arial"/>
          <w:sz w:val="22"/>
          <w:szCs w:val="22"/>
        </w:rPr>
        <w:t>El  proveedor  debe  corresponder  a  una  firma  experimentada  en  la fabricación de este tipo de equipos (5 años de experiencia  como  mínimo).  Esta  experiencia  deberá  ser  acreditada  mediante cartas de certificación de clientes adquirientes de estos equipos, preferentemente, de empresas relacionadas con el Transporte masivo de personas.</w:t>
      </w:r>
    </w:p>
    <w:p w:rsidR="001A73C4" w:rsidRPr="0099515E" w:rsidRDefault="001A73C4" w:rsidP="0099515E">
      <w:pPr>
        <w:jc w:val="both"/>
        <w:rPr>
          <w:rFonts w:ascii="Arial" w:hAnsi="Arial" w:cs="Arial"/>
          <w:sz w:val="22"/>
          <w:szCs w:val="22"/>
        </w:rPr>
      </w:pPr>
    </w:p>
    <w:p w:rsidR="001A73C4" w:rsidRPr="0099515E" w:rsidRDefault="001A73C4" w:rsidP="0099515E">
      <w:pPr>
        <w:jc w:val="both"/>
        <w:rPr>
          <w:rFonts w:ascii="Arial" w:hAnsi="Arial" w:cs="Arial"/>
          <w:sz w:val="22"/>
          <w:szCs w:val="22"/>
        </w:rPr>
      </w:pPr>
      <w:r w:rsidRPr="0099515E">
        <w:rPr>
          <w:rFonts w:ascii="Arial" w:hAnsi="Arial" w:cs="Arial"/>
          <w:sz w:val="22"/>
          <w:szCs w:val="22"/>
        </w:rPr>
        <w:t>Por lo tanto el suministrador de los equipos, tendrá absoluta responsabilidad de la ejecución de los trabajos y de su resultado final, al ser instalados los equipos en campo.</w:t>
      </w:r>
    </w:p>
    <w:p w:rsidR="001A73C4" w:rsidRPr="0099515E" w:rsidRDefault="001A73C4" w:rsidP="0099515E">
      <w:pPr>
        <w:jc w:val="both"/>
        <w:rPr>
          <w:rFonts w:ascii="Arial" w:hAnsi="Arial" w:cs="Arial"/>
          <w:sz w:val="22"/>
          <w:szCs w:val="22"/>
        </w:rPr>
      </w:pPr>
      <w:r w:rsidRPr="0099515E">
        <w:rPr>
          <w:rFonts w:ascii="Arial" w:hAnsi="Arial" w:cs="Arial"/>
          <w:sz w:val="22"/>
          <w:szCs w:val="22"/>
        </w:rPr>
        <w:t xml:space="preserve">Cualquier defecto, error o insuficiencia en el diseño, fabricación, material y/o de vicios ocultos en el equipo, materiales y/o mano de obra, deberán ser corregidos por el proveedor, efectuando el propio suministrador o contratista de dichos equipos, el cambio o sustitución de componentes </w:t>
      </w:r>
      <w:r w:rsidR="0099515E" w:rsidRPr="0099515E">
        <w:rPr>
          <w:rFonts w:ascii="Arial" w:hAnsi="Arial" w:cs="Arial"/>
          <w:sz w:val="22"/>
          <w:szCs w:val="22"/>
        </w:rPr>
        <w:t>defectuosos</w:t>
      </w:r>
      <w:r w:rsidRPr="0099515E">
        <w:rPr>
          <w:rFonts w:ascii="Arial" w:hAnsi="Arial" w:cs="Arial"/>
          <w:sz w:val="22"/>
          <w:szCs w:val="22"/>
        </w:rPr>
        <w:t xml:space="preserve"> sin cargo alguno para la dependencia a cargo de los trabajos.</w:t>
      </w:r>
    </w:p>
    <w:p w:rsidR="001A73C4" w:rsidRPr="0099515E" w:rsidRDefault="001A73C4" w:rsidP="0099515E">
      <w:pPr>
        <w:jc w:val="both"/>
        <w:rPr>
          <w:rFonts w:ascii="Arial" w:hAnsi="Arial" w:cs="Arial"/>
          <w:sz w:val="22"/>
          <w:szCs w:val="22"/>
        </w:rPr>
      </w:pPr>
    </w:p>
    <w:p w:rsidR="001A73C4" w:rsidRPr="0099515E" w:rsidRDefault="001A73C4" w:rsidP="0099515E">
      <w:pPr>
        <w:pStyle w:val="TITULO-4"/>
        <w:tabs>
          <w:tab w:val="clear" w:pos="360"/>
        </w:tabs>
        <w:spacing w:line="240" w:lineRule="auto"/>
        <w:ind w:left="0" w:firstLine="0"/>
        <w:rPr>
          <w:i w:val="0"/>
          <w:sz w:val="22"/>
          <w:szCs w:val="22"/>
        </w:rPr>
      </w:pPr>
      <w:bookmarkStart w:id="23" w:name="_Toc368152340"/>
      <w:r w:rsidRPr="0099515E">
        <w:rPr>
          <w:i w:val="0"/>
          <w:sz w:val="22"/>
          <w:szCs w:val="22"/>
        </w:rPr>
        <w:t>Garantías técnicas</w:t>
      </w:r>
      <w:bookmarkEnd w:id="23"/>
    </w:p>
    <w:p w:rsidR="001A73C4" w:rsidRPr="0099515E" w:rsidRDefault="001A73C4" w:rsidP="0099515E">
      <w:pPr>
        <w:jc w:val="both"/>
        <w:rPr>
          <w:rFonts w:ascii="Arial" w:hAnsi="Arial" w:cs="Arial"/>
          <w:sz w:val="22"/>
          <w:szCs w:val="22"/>
        </w:rPr>
      </w:pPr>
      <w:r w:rsidRPr="0099515E">
        <w:rPr>
          <w:rFonts w:ascii="Arial" w:hAnsi="Arial" w:cs="Arial"/>
          <w:sz w:val="22"/>
          <w:szCs w:val="22"/>
        </w:rPr>
        <w:t>El suministrador de los equipos deberá presentar un documento escrito, aceptando reemplazar materiales  defectuosos  y  aportar  mano  de  obra,  durante  todo  el  periodo  de garantía y sin costo, el citado documento deberá de indicar explícitamente al menos incluirá la siguiente cobertura:</w:t>
      </w:r>
    </w:p>
    <w:p w:rsidR="001A73C4" w:rsidRPr="0099515E" w:rsidRDefault="001A73C4" w:rsidP="0099515E">
      <w:pPr>
        <w:jc w:val="both"/>
        <w:rPr>
          <w:rFonts w:ascii="Arial" w:hAnsi="Arial" w:cs="Arial"/>
          <w:sz w:val="22"/>
          <w:szCs w:val="22"/>
        </w:rPr>
      </w:pPr>
    </w:p>
    <w:p w:rsidR="001A73C4" w:rsidRPr="0099515E" w:rsidRDefault="001A73C4" w:rsidP="0099515E">
      <w:pPr>
        <w:jc w:val="both"/>
        <w:rPr>
          <w:rFonts w:ascii="Arial" w:hAnsi="Arial" w:cs="Arial"/>
          <w:sz w:val="22"/>
          <w:szCs w:val="22"/>
        </w:rPr>
      </w:pPr>
      <w:r w:rsidRPr="0099515E">
        <w:rPr>
          <w:rFonts w:ascii="Arial" w:hAnsi="Arial" w:cs="Arial"/>
          <w:sz w:val="22"/>
          <w:szCs w:val="22"/>
        </w:rPr>
        <w:t>Reemplazo de materiales defectuosos y suministro de mano de obra cuando se presenten  fallas  operacionales,  funcionamiento por debajo de los mínimos requeridos, deterioro excesivo, evidencia de que el sistema no será razonablemente mantenible durante la vida útil del resto de las instalaciones, o por desgaste  anormal  considerando  la  intensidad  del  uso,  condiciones  inseguras, ruido  o  vibración  excesivos  y  otras  condiciones  similarmente  insatisfactorias, inusuales o inesperadas.</w:t>
      </w:r>
    </w:p>
    <w:p w:rsidR="001A73C4" w:rsidRPr="0099515E" w:rsidRDefault="001A73C4" w:rsidP="0099515E">
      <w:pPr>
        <w:jc w:val="both"/>
        <w:rPr>
          <w:rFonts w:ascii="Arial" w:hAnsi="Arial" w:cs="Arial"/>
          <w:sz w:val="22"/>
          <w:szCs w:val="22"/>
        </w:rPr>
      </w:pPr>
    </w:p>
    <w:p w:rsidR="001A73C4" w:rsidRPr="0099515E" w:rsidRDefault="001A73C4" w:rsidP="0099515E">
      <w:pPr>
        <w:pStyle w:val="TITULO-3"/>
        <w:tabs>
          <w:tab w:val="clear" w:pos="1146"/>
        </w:tabs>
        <w:spacing w:line="240" w:lineRule="auto"/>
        <w:ind w:left="0" w:firstLine="0"/>
        <w:rPr>
          <w:rFonts w:ascii="Arial" w:hAnsi="Arial" w:cs="Arial"/>
          <w:i w:val="0"/>
          <w:spacing w:val="0"/>
          <w:sz w:val="22"/>
          <w:szCs w:val="22"/>
        </w:rPr>
      </w:pPr>
      <w:bookmarkStart w:id="24" w:name="_Toc368152341"/>
    </w:p>
    <w:bookmarkEnd w:id="24"/>
    <w:p w:rsidR="0099515E" w:rsidRPr="0099515E" w:rsidRDefault="0099515E" w:rsidP="0099515E">
      <w:pPr>
        <w:tabs>
          <w:tab w:val="left" w:pos="360"/>
          <w:tab w:val="left" w:pos="1276"/>
          <w:tab w:val="left" w:pos="1620"/>
        </w:tabs>
        <w:ind w:right="334"/>
        <w:jc w:val="both"/>
        <w:rPr>
          <w:rFonts w:ascii="Arial" w:hAnsi="Arial" w:cs="Arial"/>
          <w:sz w:val="22"/>
          <w:szCs w:val="22"/>
        </w:rPr>
      </w:pPr>
      <w:r w:rsidRPr="0099515E">
        <w:rPr>
          <w:rFonts w:ascii="Arial" w:hAnsi="Arial" w:cs="Arial"/>
          <w:b/>
          <w:sz w:val="22"/>
          <w:szCs w:val="22"/>
        </w:rPr>
        <w:t xml:space="preserve">BASE DE PAGO.- </w:t>
      </w:r>
      <w:r w:rsidRPr="0099515E">
        <w:rPr>
          <w:rFonts w:ascii="Arial" w:hAnsi="Arial" w:cs="Arial"/>
          <w:sz w:val="22"/>
          <w:szCs w:val="22"/>
        </w:rPr>
        <w:t>Para efecto de pago se deberá cuantificar las unidades real y correctamente ejecutadas en obra, de acuerdo especificaciones y/o instrucciones de la Residencia de Obra. Los generadores se vaciaran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 El precio unitario incluye: Suministro, Acarreos, Carga, Descarga, Almacenaje, presentando documentos  evidencia de cumplimiento de control de calidad, como lo indican las especificaciones del proyecto y demás cargos necesarios para la correcta ejecución por unidad de obra terminada (P.U.O.T).</w:t>
      </w:r>
    </w:p>
    <w:p w:rsidR="00F26CA5" w:rsidRPr="001A73C4" w:rsidRDefault="00F26CA5" w:rsidP="0099515E">
      <w:pPr>
        <w:pStyle w:val="TITULO-3"/>
        <w:tabs>
          <w:tab w:val="clear" w:pos="1146"/>
        </w:tabs>
        <w:ind w:left="0" w:firstLine="0"/>
      </w:pPr>
    </w:p>
    <w:sectPr w:rsidR="00F26CA5" w:rsidRPr="001A73C4">
      <w:headerReference w:type="default" r:id="rId10"/>
      <w:footerReference w:type="default" r:id="rId1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340F" w:rsidRDefault="0062340F" w:rsidP="00CD0A30">
      <w:r>
        <w:separator/>
      </w:r>
    </w:p>
  </w:endnote>
  <w:endnote w:type="continuationSeparator" w:id="0">
    <w:p w:rsidR="0062340F" w:rsidRDefault="0062340F" w:rsidP="00CD0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7791457"/>
      <w:docPartObj>
        <w:docPartGallery w:val="Page Numbers (Bottom of Page)"/>
        <w:docPartUnique/>
      </w:docPartObj>
    </w:sdtPr>
    <w:sdtEndPr/>
    <w:sdtContent>
      <w:p w:rsidR="00F26085" w:rsidRDefault="00F26085">
        <w:pPr>
          <w:pStyle w:val="Piedepgina"/>
          <w:jc w:val="right"/>
        </w:pPr>
        <w:r>
          <w:fldChar w:fldCharType="begin"/>
        </w:r>
        <w:r>
          <w:instrText>PAGE   \* MERGEFORMAT</w:instrText>
        </w:r>
        <w:r>
          <w:fldChar w:fldCharType="separate"/>
        </w:r>
        <w:r w:rsidR="0099515E" w:rsidRPr="0099515E">
          <w:rPr>
            <w:noProof/>
            <w:lang w:val="es-ES"/>
          </w:rPr>
          <w:t>1</w:t>
        </w:r>
        <w:r>
          <w:fldChar w:fldCharType="end"/>
        </w:r>
      </w:p>
    </w:sdtContent>
  </w:sdt>
  <w:p w:rsidR="00F26085" w:rsidRDefault="00F2608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340F" w:rsidRDefault="0062340F" w:rsidP="00CD0A30">
      <w:r>
        <w:separator/>
      </w:r>
    </w:p>
  </w:footnote>
  <w:footnote w:type="continuationSeparator" w:id="0">
    <w:p w:rsidR="0062340F" w:rsidRDefault="0062340F" w:rsidP="00CD0A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48F0" w:rsidRDefault="002B48F0" w:rsidP="002B48F0">
    <w:pPr>
      <w:pStyle w:val="Encabezado"/>
      <w:jc w:val="right"/>
      <w:rPr>
        <w:rFonts w:ascii="Arial" w:hAnsi="Arial" w:cs="Arial"/>
        <w:color w:val="000000"/>
      </w:rPr>
    </w:pPr>
    <w:r>
      <w:rPr>
        <w:rFonts w:ascii="Arial" w:hAnsi="Arial" w:cs="Arial"/>
        <w:color w:val="000000"/>
      </w:rPr>
      <w:t>LO-000000000-XXX-2014</w:t>
    </w:r>
  </w:p>
  <w:p w:rsidR="00F26085" w:rsidRPr="00CD0A30" w:rsidRDefault="00F26085" w:rsidP="00CD0A30">
    <w:pPr>
      <w:tabs>
        <w:tab w:val="center" w:pos="4419"/>
        <w:tab w:val="right" w:pos="8838"/>
      </w:tabs>
      <w:jc w:val="right"/>
      <w:rPr>
        <w:rFonts w:ascii="Arial" w:hAnsi="Arial" w:cs="Arial"/>
      </w:rPr>
    </w:pPr>
  </w:p>
  <w:p w:rsidR="00F26085" w:rsidRPr="00CD0A30" w:rsidRDefault="00F26085" w:rsidP="00CD0A30">
    <w:pPr>
      <w:jc w:val="center"/>
      <w:rPr>
        <w:rFonts w:ascii="Cambria" w:eastAsia="MS Mincho" w:hAnsi="Cambria"/>
        <w:sz w:val="14"/>
      </w:rPr>
    </w:pPr>
    <w:r w:rsidRPr="00CD0A30">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F26085" w:rsidRPr="00CD0A30" w:rsidRDefault="00F26085" w:rsidP="00CD0A30">
    <w:pPr>
      <w:jc w:val="center"/>
      <w:rPr>
        <w:rFonts w:ascii="Cambria" w:eastAsia="MS Mincho" w:hAnsi="Cambria"/>
        <w:sz w:val="14"/>
      </w:rPr>
    </w:pPr>
  </w:p>
  <w:p w:rsidR="00F26085" w:rsidRPr="00CD0A30" w:rsidRDefault="00F26085" w:rsidP="00CD0A30">
    <w:pPr>
      <w:jc w:val="center"/>
      <w:rPr>
        <w:rFonts w:ascii="Cambria" w:eastAsia="MS Mincho" w:hAnsi="Cambria"/>
      </w:rPr>
    </w:pPr>
    <w:r w:rsidRPr="00CD0A30">
      <w:rPr>
        <w:rFonts w:ascii="Arial" w:hAnsi="Arial" w:cs="Arial"/>
        <w:b/>
      </w:rPr>
      <w:t>ESPECIFICACIÓNES PARTICULARES</w:t>
    </w:r>
  </w:p>
  <w:p w:rsidR="00F26085" w:rsidRPr="00CD0A30" w:rsidRDefault="002B48F0" w:rsidP="002B48F0">
    <w:pPr>
      <w:tabs>
        <w:tab w:val="center" w:pos="4206"/>
        <w:tab w:val="left" w:pos="5160"/>
      </w:tabs>
      <w:ind w:left="-426"/>
      <w:rPr>
        <w:rFonts w:ascii="Arial" w:hAnsi="Arial" w:cs="Arial"/>
        <w:b/>
      </w:rPr>
    </w:pPr>
    <w:r>
      <w:rPr>
        <w:rFonts w:ascii="Arial" w:hAnsi="Arial" w:cs="Arial"/>
        <w:b/>
      </w:rPr>
      <w:tab/>
    </w:r>
    <w:r w:rsidR="00F26085" w:rsidRPr="00CD0A30">
      <w:rPr>
        <w:rFonts w:ascii="Arial" w:hAnsi="Arial" w:cs="Arial"/>
        <w:b/>
      </w:rPr>
      <w:t>Anexo 1</w:t>
    </w:r>
    <w:r>
      <w:rPr>
        <w:rFonts w:ascii="Arial" w:hAnsi="Arial" w:cs="Arial"/>
        <w:b/>
      </w:rPr>
      <w:tab/>
    </w:r>
  </w:p>
  <w:p w:rsidR="00F26085" w:rsidRDefault="00F26085">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
    <w:nsid w:val="0AF3383C"/>
    <w:multiLevelType w:val="hybridMultilevel"/>
    <w:tmpl w:val="9230B822"/>
    <w:lvl w:ilvl="0" w:tplc="9B72DE96">
      <w:start w:val="1"/>
      <w:numFmt w:val="bullet"/>
      <w:pStyle w:val="Vieta"/>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9">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1">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nsid w:val="1CB503FD"/>
    <w:multiLevelType w:val="multilevel"/>
    <w:tmpl w:val="00A86578"/>
    <w:name w:val="APÉNDICES2"/>
    <w:lvl w:ilvl="0">
      <w:start w:val="1"/>
      <w:numFmt w:val="decimal"/>
      <w:lvlText w:val="%1"/>
      <w:lvlJc w:val="left"/>
      <w:pPr>
        <w:ind w:left="432" w:hanging="432"/>
      </w:pPr>
      <w:rPr>
        <w:rFonts w:hint="default"/>
      </w:rPr>
    </w:lvl>
    <w:lvl w:ilvl="1">
      <w:start w:val="1"/>
      <w:numFmt w:val="decimal"/>
      <w:lvlText w:val="%1.%2"/>
      <w:lvlJc w:val="left"/>
      <w:pPr>
        <w:ind w:left="787" w:hanging="219"/>
      </w:pPr>
      <w:rPr>
        <w:rFonts w:hint="default"/>
      </w:rPr>
    </w:lvl>
    <w:lvl w:ilvl="2">
      <w:start w:val="1"/>
      <w:numFmt w:val="decimal"/>
      <w:lvlText w:val="%1.%2.%3"/>
      <w:lvlJc w:val="left"/>
      <w:pPr>
        <w:ind w:left="720" w:firstLine="0"/>
      </w:pPr>
      <w:rPr>
        <w:rFonts w:hint="default"/>
      </w:rPr>
    </w:lvl>
    <w:lvl w:ilvl="3">
      <w:start w:val="1"/>
      <w:numFmt w:val="decimal"/>
      <w:lvlText w:val="%1.%2.%3.%4"/>
      <w:lvlJc w:val="left"/>
      <w:pPr>
        <w:tabs>
          <w:tab w:val="num" w:pos="1077"/>
        </w:tabs>
        <w:ind w:left="864" w:firstLine="213"/>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077"/>
        </w:tabs>
        <w:ind w:left="1008" w:firstLine="69"/>
      </w:pPr>
      <w:rPr>
        <w:rFonts w:hint="default"/>
      </w:rPr>
    </w:lvl>
    <w:lvl w:ilvl="5">
      <w:start w:val="1"/>
      <w:numFmt w:val="decimal"/>
      <w:lvlText w:val="%1.%2.%3.%4.%5.%6"/>
      <w:lvlJc w:val="left"/>
      <w:pPr>
        <w:ind w:left="1152" w:hanging="75"/>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14">
    <w:nsid w:val="29F30254"/>
    <w:multiLevelType w:val="multilevel"/>
    <w:tmpl w:val="527278D2"/>
    <w:lvl w:ilvl="0">
      <w:start w:val="1"/>
      <w:numFmt w:val="decimal"/>
      <w:lvlText w:val="%1."/>
      <w:lvlJc w:val="left"/>
      <w:pPr>
        <w:tabs>
          <w:tab w:val="num" w:pos="360"/>
        </w:tabs>
        <w:ind w:left="360" w:hanging="360"/>
      </w:pPr>
    </w:lvl>
    <w:lvl w:ilvl="1">
      <w:start w:val="1"/>
      <w:numFmt w:val="decimal"/>
      <w:isLgl/>
      <w:lvlText w:val="%1.%2."/>
      <w:lvlJc w:val="left"/>
      <w:pPr>
        <w:tabs>
          <w:tab w:val="num" w:pos="792"/>
        </w:tabs>
        <w:ind w:left="792" w:hanging="432"/>
      </w:pPr>
      <w:rPr>
        <w:sz w:val="24"/>
        <w:szCs w:val="24"/>
      </w:rPr>
    </w:lvl>
    <w:lvl w:ilvl="2">
      <w:start w:val="1"/>
      <w:numFmt w:val="decimal"/>
      <w:lvlText w:val="%1.%2.%3."/>
      <w:lvlJc w:val="left"/>
      <w:pPr>
        <w:tabs>
          <w:tab w:val="num" w:pos="1440"/>
        </w:tabs>
        <w:ind w:left="1224" w:hanging="504"/>
      </w:pPr>
      <w:rPr>
        <w:lang w:val="es-ES_tradnl"/>
      </w:rPr>
    </w:lvl>
    <w:lvl w:ilvl="3">
      <w:start w:val="1"/>
      <w:numFmt w:val="decimal"/>
      <w:lvlText w:val="%1.%2.%3.%4."/>
      <w:lvlJc w:val="left"/>
      <w:pPr>
        <w:tabs>
          <w:tab w:val="num" w:pos="2160"/>
        </w:tabs>
        <w:ind w:left="1728" w:hanging="648"/>
      </w:pPr>
      <w:rPr>
        <w:b w:val="0"/>
      </w:rPr>
    </w:lvl>
    <w:lvl w:ilvl="4">
      <w:start w:val="1"/>
      <w:numFmt w:val="decimal"/>
      <w:lvlText w:val="%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6">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pStyle w:val="EstiloTITULO-3Arial"/>
      <w:lvlText w:val="%1.%2.%3."/>
      <w:lvlJc w:val="left"/>
      <w:pPr>
        <w:tabs>
          <w:tab w:val="num" w:pos="1440"/>
        </w:tabs>
        <w:ind w:left="1224" w:hanging="504"/>
      </w:pPr>
      <w:rPr>
        <w:rFonts w:hint="default"/>
        <w:lang w:val="es-ES_tradnl"/>
      </w:rPr>
    </w:lvl>
    <w:lvl w:ilvl="3">
      <w:start w:val="1"/>
      <w:numFmt w:val="decimal"/>
      <w:lvlText w:val="%1.%2.%3.%4."/>
      <w:lvlJc w:val="left"/>
      <w:pPr>
        <w:tabs>
          <w:tab w:val="num" w:pos="1790"/>
        </w:tabs>
        <w:ind w:left="135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21">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22">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color w:val="000000"/>
        <w:spacing w:val="0"/>
        <w:w w:val="100"/>
        <w:kern w:val="0"/>
        <w:position w:val="0"/>
        <w:sz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3">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610841FD"/>
    <w:multiLevelType w:val="multilevel"/>
    <w:tmpl w:val="527278D2"/>
    <w:lvl w:ilvl="0">
      <w:start w:val="1"/>
      <w:numFmt w:val="decimal"/>
      <w:lvlText w:val="%1."/>
      <w:lvlJc w:val="left"/>
      <w:pPr>
        <w:tabs>
          <w:tab w:val="num" w:pos="360"/>
        </w:tabs>
        <w:ind w:left="360" w:hanging="360"/>
      </w:pPr>
    </w:lvl>
    <w:lvl w:ilvl="1">
      <w:start w:val="1"/>
      <w:numFmt w:val="decimal"/>
      <w:isLgl/>
      <w:lvlText w:val="%1.%2."/>
      <w:lvlJc w:val="left"/>
      <w:pPr>
        <w:tabs>
          <w:tab w:val="num" w:pos="792"/>
        </w:tabs>
        <w:ind w:left="792" w:hanging="432"/>
      </w:pPr>
      <w:rPr>
        <w:sz w:val="24"/>
        <w:szCs w:val="24"/>
      </w:rPr>
    </w:lvl>
    <w:lvl w:ilvl="2">
      <w:start w:val="1"/>
      <w:numFmt w:val="decimal"/>
      <w:lvlText w:val="%1.%2.%3."/>
      <w:lvlJc w:val="left"/>
      <w:pPr>
        <w:tabs>
          <w:tab w:val="num" w:pos="1440"/>
        </w:tabs>
        <w:ind w:left="1224" w:hanging="504"/>
      </w:pPr>
      <w:rPr>
        <w:lang w:val="es-ES_tradnl"/>
      </w:rPr>
    </w:lvl>
    <w:lvl w:ilvl="3">
      <w:start w:val="1"/>
      <w:numFmt w:val="decimal"/>
      <w:lvlText w:val="%1.%2.%3.%4."/>
      <w:lvlJc w:val="left"/>
      <w:pPr>
        <w:tabs>
          <w:tab w:val="num" w:pos="2160"/>
        </w:tabs>
        <w:ind w:left="1728" w:hanging="648"/>
      </w:pPr>
      <w:rPr>
        <w:b w:val="0"/>
      </w:rPr>
    </w:lvl>
    <w:lvl w:ilvl="4">
      <w:start w:val="1"/>
      <w:numFmt w:val="decimal"/>
      <w:lvlText w:val="%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5">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6">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27">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28">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29">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0">
    <w:nsid w:val="7C634805"/>
    <w:multiLevelType w:val="multilevel"/>
    <w:tmpl w:val="527278D2"/>
    <w:lvl w:ilvl="0">
      <w:start w:val="1"/>
      <w:numFmt w:val="decimal"/>
      <w:lvlText w:val="%1."/>
      <w:lvlJc w:val="left"/>
      <w:pPr>
        <w:tabs>
          <w:tab w:val="num" w:pos="360"/>
        </w:tabs>
        <w:ind w:left="360" w:hanging="360"/>
      </w:pPr>
    </w:lvl>
    <w:lvl w:ilvl="1">
      <w:start w:val="1"/>
      <w:numFmt w:val="decimal"/>
      <w:isLgl/>
      <w:lvlText w:val="%1.%2."/>
      <w:lvlJc w:val="left"/>
      <w:pPr>
        <w:tabs>
          <w:tab w:val="num" w:pos="792"/>
        </w:tabs>
        <w:ind w:left="792" w:hanging="432"/>
      </w:pPr>
      <w:rPr>
        <w:sz w:val="24"/>
        <w:szCs w:val="24"/>
      </w:rPr>
    </w:lvl>
    <w:lvl w:ilvl="2">
      <w:start w:val="1"/>
      <w:numFmt w:val="decimal"/>
      <w:lvlText w:val="%1.%2.%3."/>
      <w:lvlJc w:val="left"/>
      <w:pPr>
        <w:tabs>
          <w:tab w:val="num" w:pos="1440"/>
        </w:tabs>
        <w:ind w:left="1224" w:hanging="504"/>
      </w:pPr>
      <w:rPr>
        <w:lang w:val="es-ES_tradnl"/>
      </w:rPr>
    </w:lvl>
    <w:lvl w:ilvl="3">
      <w:start w:val="1"/>
      <w:numFmt w:val="decimal"/>
      <w:lvlText w:val="%1.%2.%3.%4."/>
      <w:lvlJc w:val="left"/>
      <w:pPr>
        <w:tabs>
          <w:tab w:val="num" w:pos="2160"/>
        </w:tabs>
        <w:ind w:left="1728" w:hanging="648"/>
      </w:pPr>
      <w:rPr>
        <w:b w:val="0"/>
      </w:rPr>
    </w:lvl>
    <w:lvl w:ilvl="4">
      <w:start w:val="1"/>
      <w:numFmt w:val="decimal"/>
      <w:lvlText w:val="%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1">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19"/>
  </w:num>
  <w:num w:numId="2">
    <w:abstractNumId w:val="29"/>
  </w:num>
  <w:num w:numId="3">
    <w:abstractNumId w:val="9"/>
  </w:num>
  <w:num w:numId="4">
    <w:abstractNumId w:val="28"/>
  </w:num>
  <w:num w:numId="5">
    <w:abstractNumId w:val="7"/>
  </w:num>
  <w:num w:numId="6">
    <w:abstractNumId w:val="21"/>
  </w:num>
  <w:num w:numId="7">
    <w:abstractNumId w:val="26"/>
  </w:num>
  <w:num w:numId="8">
    <w:abstractNumId w:val="10"/>
  </w:num>
  <w:num w:numId="9">
    <w:abstractNumId w:val="25"/>
  </w:num>
  <w:num w:numId="10">
    <w:abstractNumId w:val="20"/>
  </w:num>
  <w:num w:numId="11">
    <w:abstractNumId w:val="5"/>
  </w:num>
  <w:num w:numId="12">
    <w:abstractNumId w:val="11"/>
  </w:num>
  <w:num w:numId="13">
    <w:abstractNumId w:val="23"/>
  </w:num>
  <w:num w:numId="14">
    <w:abstractNumId w:val="31"/>
  </w:num>
  <w:num w:numId="15">
    <w:abstractNumId w:val="18"/>
  </w:num>
  <w:num w:numId="16">
    <w:abstractNumId w:val="17"/>
  </w:num>
  <w:num w:numId="17">
    <w:abstractNumId w:val="22"/>
  </w:num>
  <w:num w:numId="18">
    <w:abstractNumId w:val="15"/>
  </w:num>
  <w:num w:numId="19">
    <w:abstractNumId w:val="2"/>
  </w:num>
  <w:num w:numId="20">
    <w:abstractNumId w:val="1"/>
  </w:num>
  <w:num w:numId="21">
    <w:abstractNumId w:val="0"/>
  </w:num>
  <w:num w:numId="22">
    <w:abstractNumId w:val="8"/>
  </w:num>
  <w:num w:numId="23">
    <w:abstractNumId w:val="4"/>
  </w:num>
  <w:num w:numId="24">
    <w:abstractNumId w:val="3"/>
    <w:lvlOverride w:ilvl="0">
      <w:lvl w:ilvl="0">
        <w:numFmt w:val="bullet"/>
        <w:pStyle w:val="Logro"/>
        <w:lvlText w:val="•"/>
        <w:legacy w:legacy="1" w:legacySpace="0" w:legacyIndent="0"/>
        <w:lvlJc w:val="left"/>
        <w:rPr>
          <w:rFonts w:ascii="Arial" w:hAnsi="Arial" w:hint="default"/>
          <w:sz w:val="16"/>
        </w:rPr>
      </w:lvl>
    </w:lvlOverride>
  </w:num>
  <w:num w:numId="25">
    <w:abstractNumId w:val="27"/>
  </w:num>
  <w:num w:numId="26">
    <w:abstractNumId w:val="16"/>
  </w:num>
  <w:num w:numId="27">
    <w:abstractNumId w:val="13"/>
  </w:num>
  <w:num w:numId="28">
    <w:abstractNumId w:val="6"/>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num>
  <w:num w:numId="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A30"/>
    <w:rsid w:val="0000184E"/>
    <w:rsid w:val="000D2006"/>
    <w:rsid w:val="00184568"/>
    <w:rsid w:val="001A73C4"/>
    <w:rsid w:val="001D18A2"/>
    <w:rsid w:val="002B48F0"/>
    <w:rsid w:val="00315C8F"/>
    <w:rsid w:val="0032753C"/>
    <w:rsid w:val="003D473F"/>
    <w:rsid w:val="004E5B6D"/>
    <w:rsid w:val="006058B6"/>
    <w:rsid w:val="00613EF5"/>
    <w:rsid w:val="0062340F"/>
    <w:rsid w:val="0068668B"/>
    <w:rsid w:val="006B7546"/>
    <w:rsid w:val="006C56E8"/>
    <w:rsid w:val="00747F51"/>
    <w:rsid w:val="0099515E"/>
    <w:rsid w:val="009D4929"/>
    <w:rsid w:val="00A25E2A"/>
    <w:rsid w:val="00C73957"/>
    <w:rsid w:val="00CC7CC7"/>
    <w:rsid w:val="00CD0A30"/>
    <w:rsid w:val="00F205F0"/>
    <w:rsid w:val="00F26085"/>
    <w:rsid w:val="00F26CA5"/>
    <w:rsid w:val="00F347B7"/>
    <w:rsid w:val="00F373E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47B7"/>
    <w:pPr>
      <w:spacing w:after="0" w:line="240" w:lineRule="auto"/>
    </w:pPr>
    <w:rPr>
      <w:rFonts w:ascii="Times New Roman" w:eastAsia="Times New Roman" w:hAnsi="Times New Roman" w:cs="Times New Roman"/>
      <w:sz w:val="20"/>
      <w:szCs w:val="20"/>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qFormat/>
    <w:rsid w:val="00CD0A30"/>
    <w:pPr>
      <w:keepNext/>
      <w:jc w:val="right"/>
      <w:outlineLvl w:val="0"/>
    </w:pPr>
    <w:rPr>
      <w:rFonts w:ascii="Arial" w:hAnsi="Arial"/>
      <w:b/>
      <w:color w:val="000000"/>
      <w:sz w:val="24"/>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qFormat/>
    <w:rsid w:val="00CD0A30"/>
    <w:pPr>
      <w:keepNext/>
      <w:numPr>
        <w:ilvl w:val="12"/>
      </w:numPr>
      <w:jc w:val="both"/>
      <w:outlineLvl w:val="1"/>
    </w:pPr>
    <w:rPr>
      <w:rFonts w:ascii="Arial" w:hAnsi="Arial"/>
      <w:b/>
      <w:sz w:val="24"/>
      <w:u w:val="single"/>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qFormat/>
    <w:rsid w:val="00CD0A30"/>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CD0A30"/>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CD0A30"/>
    <w:pPr>
      <w:keepNext/>
      <w:ind w:left="851" w:hanging="284"/>
      <w:jc w:val="both"/>
      <w:outlineLvl w:val="4"/>
    </w:pPr>
    <w:rPr>
      <w:rFonts w:ascii="Arial" w:hAnsi="Arial"/>
      <w:b/>
      <w:bCs/>
      <w:color w:val="000000"/>
      <w:sz w:val="24"/>
    </w:rPr>
  </w:style>
  <w:style w:type="paragraph" w:styleId="Ttulo6">
    <w:name w:val="heading 6"/>
    <w:aliases w:val="Titulo Sub Sub Rubro,r,Legal Level 1."/>
    <w:basedOn w:val="Normal"/>
    <w:next w:val="Normal"/>
    <w:link w:val="Ttulo6Car"/>
    <w:qFormat/>
    <w:rsid w:val="00CD0A30"/>
    <w:pPr>
      <w:keepNext/>
      <w:jc w:val="both"/>
      <w:outlineLvl w:val="5"/>
    </w:pPr>
    <w:rPr>
      <w:rFonts w:ascii="Arial" w:hAnsi="Arial"/>
      <w:b/>
      <w:color w:val="000000"/>
      <w:sz w:val="24"/>
    </w:rPr>
  </w:style>
  <w:style w:type="paragraph" w:styleId="Ttulo7">
    <w:name w:val="heading 7"/>
    <w:aliases w:val="Legal Level 1.1."/>
    <w:basedOn w:val="Normal"/>
    <w:next w:val="Normal"/>
    <w:link w:val="Ttulo7Car"/>
    <w:qFormat/>
    <w:rsid w:val="00CD0A30"/>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CD0A30"/>
    <w:pPr>
      <w:keepNext/>
      <w:ind w:left="567" w:hanging="288"/>
      <w:jc w:val="both"/>
      <w:outlineLvl w:val="7"/>
    </w:pPr>
    <w:rPr>
      <w:rFonts w:ascii="Arial" w:hAnsi="Arial"/>
      <w:b/>
      <w:color w:val="000000"/>
      <w:sz w:val="24"/>
    </w:rPr>
  </w:style>
  <w:style w:type="paragraph" w:styleId="Ttulo9">
    <w:name w:val="heading 9"/>
    <w:basedOn w:val="Normal"/>
    <w:next w:val="Normal"/>
    <w:link w:val="Ttulo9Car"/>
    <w:qFormat/>
    <w:rsid w:val="00CD0A30"/>
    <w:pPr>
      <w:keepNext/>
      <w:tabs>
        <w:tab w:val="left" w:pos="1701"/>
      </w:tabs>
      <w:jc w:val="both"/>
      <w:outlineLvl w:val="8"/>
    </w:pPr>
    <w:rPr>
      <w:rFonts w:ascii="Arial" w:hAnsi="Arial"/>
      <w:b/>
      <w:color w:val="FF0000"/>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rsid w:val="00CD0A30"/>
    <w:rPr>
      <w:rFonts w:ascii="Arial" w:eastAsia="Times New Roman" w:hAnsi="Arial" w:cs="Times New Roman"/>
      <w:b/>
      <w:color w:val="000000"/>
      <w:sz w:val="24"/>
      <w:szCs w:val="20"/>
      <w:lang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rsid w:val="00CD0A30"/>
    <w:rPr>
      <w:rFonts w:ascii="Arial" w:eastAsia="Times New Roman" w:hAnsi="Arial" w:cs="Times New Roman"/>
      <w:b/>
      <w:sz w:val="24"/>
      <w:szCs w:val="20"/>
      <w:u w:val="single"/>
      <w:lang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rsid w:val="00CD0A30"/>
    <w:rPr>
      <w:rFonts w:ascii="Arial" w:eastAsia="Times New Roman" w:hAnsi="Arial" w:cs="Times New Roman"/>
      <w:b/>
      <w:color w:val="000000"/>
      <w:sz w:val="24"/>
      <w:szCs w:val="20"/>
      <w:lang w:val="en-US"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CD0A30"/>
    <w:rPr>
      <w:rFonts w:ascii="Arial" w:eastAsia="Times New Roman" w:hAnsi="Arial" w:cs="Times New Roman"/>
      <w:color w:val="000000"/>
      <w:sz w:val="24"/>
      <w:szCs w:val="20"/>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CD0A30"/>
    <w:rPr>
      <w:rFonts w:ascii="Arial" w:eastAsia="Times New Roman" w:hAnsi="Arial" w:cs="Times New Roman"/>
      <w:b/>
      <w:bCs/>
      <w:color w:val="000000"/>
      <w:sz w:val="24"/>
      <w:szCs w:val="20"/>
      <w:lang w:eastAsia="es-ES"/>
    </w:rPr>
  </w:style>
  <w:style w:type="character" w:customStyle="1" w:styleId="Ttulo6Car">
    <w:name w:val="Título 6 Car"/>
    <w:aliases w:val="Titulo Sub Sub Rubro Car,r Car,Legal Level 1. Car"/>
    <w:basedOn w:val="Fuentedeprrafopredeter"/>
    <w:link w:val="Ttulo6"/>
    <w:rsid w:val="00CD0A30"/>
    <w:rPr>
      <w:rFonts w:ascii="Arial" w:eastAsia="Times New Roman" w:hAnsi="Arial" w:cs="Times New Roman"/>
      <w:b/>
      <w:color w:val="000000"/>
      <w:sz w:val="24"/>
      <w:szCs w:val="20"/>
      <w:lang w:eastAsia="es-ES"/>
    </w:rPr>
  </w:style>
  <w:style w:type="character" w:customStyle="1" w:styleId="Ttulo7Car">
    <w:name w:val="Título 7 Car"/>
    <w:aliases w:val="Legal Level 1.1. Car"/>
    <w:basedOn w:val="Fuentedeprrafopredeter"/>
    <w:link w:val="Ttulo7"/>
    <w:rsid w:val="00CD0A30"/>
    <w:rPr>
      <w:rFonts w:ascii="Arial" w:eastAsia="Times New Roman" w:hAnsi="Arial" w:cs="Arial"/>
      <w:b/>
      <w:bCs/>
      <w:sz w:val="24"/>
      <w:szCs w:val="20"/>
      <w:lang w:val="es-ES" w:eastAsia="es-ES"/>
    </w:rPr>
  </w:style>
  <w:style w:type="character" w:customStyle="1" w:styleId="Ttulo8Car">
    <w:name w:val="Título 8 Car"/>
    <w:aliases w:val="- DI -8 Car"/>
    <w:basedOn w:val="Fuentedeprrafopredeter"/>
    <w:link w:val="Ttulo8"/>
    <w:rsid w:val="00CD0A3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CD0A30"/>
    <w:rPr>
      <w:rFonts w:ascii="Arial" w:eastAsia="Times New Roman" w:hAnsi="Arial" w:cs="Times New Roman"/>
      <w:b/>
      <w:color w:val="FF0000"/>
      <w:szCs w:val="20"/>
      <w:u w:val="single"/>
      <w:lang w:val="es-ES" w:eastAsia="es-ES"/>
    </w:rPr>
  </w:style>
  <w:style w:type="numbering" w:customStyle="1" w:styleId="Sinlista1">
    <w:name w:val="Sin lista1"/>
    <w:next w:val="Sinlista"/>
    <w:uiPriority w:val="99"/>
    <w:semiHidden/>
    <w:unhideWhenUsed/>
    <w:rsid w:val="00CD0A30"/>
  </w:style>
  <w:style w:type="paragraph" w:styleId="Piedepgina">
    <w:name w:val="footer"/>
    <w:basedOn w:val="Normal"/>
    <w:link w:val="PiedepginaCar"/>
    <w:uiPriority w:val="99"/>
    <w:rsid w:val="00CD0A30"/>
    <w:pPr>
      <w:tabs>
        <w:tab w:val="center" w:pos="4320"/>
        <w:tab w:val="right" w:pos="8640"/>
      </w:tabs>
    </w:pPr>
    <w:rPr>
      <w:lang w:val="en-US"/>
    </w:rPr>
  </w:style>
  <w:style w:type="character" w:customStyle="1" w:styleId="PiedepginaCar">
    <w:name w:val="Pie de página Car"/>
    <w:basedOn w:val="Fuentedeprrafopredeter"/>
    <w:link w:val="Piedepgina"/>
    <w:uiPriority w:val="99"/>
    <w:rsid w:val="00CD0A30"/>
    <w:rPr>
      <w:rFonts w:ascii="Times New Roman" w:eastAsia="Times New Roman" w:hAnsi="Times New Roman" w:cs="Times New Roman"/>
      <w:sz w:val="20"/>
      <w:szCs w:val="20"/>
      <w:lang w:val="en-US" w:eastAsia="es-ES"/>
    </w:rPr>
  </w:style>
  <w:style w:type="paragraph" w:styleId="Textoindependiente">
    <w:name w:val="Body Text"/>
    <w:basedOn w:val="Normal"/>
    <w:link w:val="TextoindependienteCar"/>
    <w:rsid w:val="00CD0A30"/>
    <w:rPr>
      <w:rFonts w:ascii="Arial" w:hAnsi="Arial"/>
      <w:sz w:val="24"/>
      <w:lang w:val="en-US"/>
    </w:rPr>
  </w:style>
  <w:style w:type="character" w:customStyle="1" w:styleId="TextoindependienteCar">
    <w:name w:val="Texto independiente Car"/>
    <w:basedOn w:val="Fuentedeprrafopredeter"/>
    <w:link w:val="Textoindependiente"/>
    <w:rsid w:val="00CD0A30"/>
    <w:rPr>
      <w:rFonts w:ascii="Arial" w:eastAsia="Times New Roman" w:hAnsi="Arial" w:cs="Times New Roman"/>
      <w:sz w:val="24"/>
      <w:szCs w:val="20"/>
      <w:lang w:val="en-US" w:eastAsia="es-ES"/>
    </w:rPr>
  </w:style>
  <w:style w:type="paragraph" w:customStyle="1" w:styleId="Textoindependiente21">
    <w:name w:val="Texto independiente 21"/>
    <w:basedOn w:val="Normal"/>
    <w:rsid w:val="00CD0A30"/>
    <w:pPr>
      <w:ind w:left="851"/>
      <w:jc w:val="both"/>
    </w:pPr>
    <w:rPr>
      <w:rFonts w:ascii="Arial" w:hAnsi="Arial"/>
      <w:color w:val="000000"/>
      <w:sz w:val="24"/>
      <w:lang w:val="es-ES_tradnl"/>
    </w:rPr>
  </w:style>
  <w:style w:type="paragraph" w:customStyle="1" w:styleId="Textoindependiente31">
    <w:name w:val="Texto independiente 31"/>
    <w:basedOn w:val="Normal"/>
    <w:rsid w:val="00CD0A30"/>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CD0A30"/>
    <w:pPr>
      <w:ind w:left="567"/>
      <w:jc w:val="both"/>
    </w:pPr>
    <w:rPr>
      <w:rFonts w:ascii="Arial" w:hAnsi="Arial"/>
      <w:color w:val="000000"/>
      <w:sz w:val="24"/>
      <w:lang w:val="es-ES_tradnl"/>
    </w:rPr>
  </w:style>
  <w:style w:type="character" w:customStyle="1" w:styleId="SangradetextonormalCar">
    <w:name w:val="Sangría de texto normal Car"/>
    <w:basedOn w:val="Fuentedeprrafopredeter"/>
    <w:rsid w:val="00CD0A30"/>
  </w:style>
  <w:style w:type="paragraph" w:customStyle="1" w:styleId="Textodebloque1">
    <w:name w:val="Texto de bloque1"/>
    <w:basedOn w:val="Normal"/>
    <w:rsid w:val="00CD0A30"/>
    <w:pPr>
      <w:ind w:left="284" w:right="-284"/>
      <w:jc w:val="both"/>
    </w:pPr>
    <w:rPr>
      <w:rFonts w:ascii="Arial" w:hAnsi="Arial"/>
      <w:color w:val="000000"/>
      <w:sz w:val="24"/>
      <w:lang w:val="es-ES_tradnl"/>
    </w:rPr>
  </w:style>
  <w:style w:type="paragraph" w:styleId="Textodebloque">
    <w:name w:val="Block Text"/>
    <w:basedOn w:val="Normal"/>
    <w:rsid w:val="00CD0A30"/>
    <w:pPr>
      <w:ind w:left="426" w:right="-284" w:hanging="426"/>
      <w:jc w:val="both"/>
    </w:pPr>
    <w:rPr>
      <w:rFonts w:ascii="Arial" w:hAnsi="Arial"/>
      <w:b/>
      <w:color w:val="000000"/>
      <w:sz w:val="24"/>
    </w:rPr>
  </w:style>
  <w:style w:type="paragraph" w:styleId="Sangra3detindependiente">
    <w:name w:val="Body Text Indent 3"/>
    <w:basedOn w:val="Normal"/>
    <w:link w:val="Sangra3detindependienteCar"/>
    <w:rsid w:val="00CD0A30"/>
    <w:pPr>
      <w:ind w:left="851"/>
      <w:jc w:val="both"/>
    </w:pPr>
    <w:rPr>
      <w:rFonts w:ascii="Arial" w:hAnsi="Arial"/>
      <w:sz w:val="24"/>
    </w:rPr>
  </w:style>
  <w:style w:type="character" w:customStyle="1" w:styleId="Sangra3detindependienteCar">
    <w:name w:val="Sangría 3 de t. independiente Car"/>
    <w:basedOn w:val="Fuentedeprrafopredeter"/>
    <w:link w:val="Sangra3detindependiente"/>
    <w:rsid w:val="00CD0A3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CD0A30"/>
    <w:pPr>
      <w:ind w:left="851" w:hanging="284"/>
      <w:jc w:val="both"/>
    </w:pPr>
    <w:rPr>
      <w:rFonts w:ascii="Arial" w:hAnsi="Arial"/>
      <w:color w:val="000000"/>
      <w:sz w:val="24"/>
      <w:lang w:val="es-ES_tradnl"/>
    </w:rPr>
  </w:style>
  <w:style w:type="paragraph" w:styleId="Textoindependiente3">
    <w:name w:val="Body Text 3"/>
    <w:basedOn w:val="Normal"/>
    <w:link w:val="Textoindependiente3Car"/>
    <w:rsid w:val="00CD0A30"/>
    <w:pPr>
      <w:jc w:val="both"/>
    </w:pPr>
    <w:rPr>
      <w:rFonts w:ascii="Arial" w:hAnsi="Arial"/>
      <w:sz w:val="24"/>
    </w:rPr>
  </w:style>
  <w:style w:type="character" w:customStyle="1" w:styleId="Textoindependiente3Car">
    <w:name w:val="Texto independiente 3 Car"/>
    <w:basedOn w:val="Fuentedeprrafopredeter"/>
    <w:link w:val="Textoindependiente3"/>
    <w:rsid w:val="00CD0A30"/>
    <w:rPr>
      <w:rFonts w:ascii="Arial" w:eastAsia="Times New Roman" w:hAnsi="Arial" w:cs="Times New Roman"/>
      <w:sz w:val="24"/>
      <w:szCs w:val="20"/>
      <w:lang w:eastAsia="es-ES"/>
    </w:rPr>
  </w:style>
  <w:style w:type="paragraph" w:styleId="Textoindependiente2">
    <w:name w:val="Body Text 2"/>
    <w:basedOn w:val="Normal"/>
    <w:link w:val="Textoindependiente2Car"/>
    <w:rsid w:val="00CD0A30"/>
    <w:pPr>
      <w:jc w:val="both"/>
    </w:pPr>
    <w:rPr>
      <w:rFonts w:ascii="Arial" w:hAnsi="Arial"/>
      <w:b/>
      <w:color w:val="000000"/>
      <w:sz w:val="24"/>
    </w:rPr>
  </w:style>
  <w:style w:type="character" w:customStyle="1" w:styleId="Textoindependiente2Car">
    <w:name w:val="Texto independiente 2 Car"/>
    <w:basedOn w:val="Fuentedeprrafopredeter"/>
    <w:link w:val="Textoindependiente2"/>
    <w:rsid w:val="00CD0A30"/>
    <w:rPr>
      <w:rFonts w:ascii="Arial" w:eastAsia="Times New Roman" w:hAnsi="Arial" w:cs="Times New Roman"/>
      <w:b/>
      <w:color w:val="000000"/>
      <w:sz w:val="24"/>
      <w:szCs w:val="20"/>
      <w:lang w:eastAsia="es-ES"/>
    </w:rPr>
  </w:style>
  <w:style w:type="character" w:styleId="Nmerodepgina">
    <w:name w:val="page number"/>
    <w:basedOn w:val="Fuentedeprrafopredeter"/>
    <w:rsid w:val="00CD0A30"/>
  </w:style>
  <w:style w:type="paragraph" w:styleId="Sangra2detindependiente">
    <w:name w:val="Body Text Indent 2"/>
    <w:basedOn w:val="Normal"/>
    <w:link w:val="Sangra2detindependienteCar"/>
    <w:rsid w:val="00CD0A30"/>
    <w:pPr>
      <w:ind w:left="1276" w:hanging="425"/>
      <w:jc w:val="both"/>
    </w:pPr>
    <w:rPr>
      <w:rFonts w:ascii="Arial" w:hAnsi="Arial"/>
      <w:i/>
      <w:sz w:val="24"/>
      <w:u w:val="single"/>
    </w:rPr>
  </w:style>
  <w:style w:type="character" w:customStyle="1" w:styleId="Sangra2detindependienteCar">
    <w:name w:val="Sangría 2 de t. independiente Car"/>
    <w:basedOn w:val="Fuentedeprrafopredeter"/>
    <w:link w:val="Sangra2detindependiente"/>
    <w:rsid w:val="00CD0A30"/>
    <w:rPr>
      <w:rFonts w:ascii="Arial" w:eastAsia="Times New Roman" w:hAnsi="Arial" w:cs="Times New Roman"/>
      <w:i/>
      <w:sz w:val="24"/>
      <w:szCs w:val="20"/>
      <w:u w:val="single"/>
      <w:lang w:eastAsia="es-ES"/>
    </w:rPr>
  </w:style>
  <w:style w:type="paragraph" w:styleId="Encabezado">
    <w:name w:val="header"/>
    <w:basedOn w:val="Normal"/>
    <w:link w:val="EncabezadoCar"/>
    <w:uiPriority w:val="99"/>
    <w:rsid w:val="00CD0A30"/>
    <w:pPr>
      <w:tabs>
        <w:tab w:val="center" w:pos="4419"/>
        <w:tab w:val="right" w:pos="8838"/>
      </w:tabs>
    </w:pPr>
  </w:style>
  <w:style w:type="character" w:customStyle="1" w:styleId="EncabezadoCar">
    <w:name w:val="Encabezado Car"/>
    <w:basedOn w:val="Fuentedeprrafopredeter"/>
    <w:link w:val="Encabezado"/>
    <w:uiPriority w:val="99"/>
    <w:rsid w:val="00CD0A30"/>
    <w:rPr>
      <w:rFonts w:ascii="Times New Roman" w:eastAsia="Times New Roman" w:hAnsi="Times New Roman" w:cs="Times New Roman"/>
      <w:sz w:val="20"/>
      <w:szCs w:val="20"/>
      <w:lang w:val="es-ES" w:eastAsia="es-ES"/>
    </w:rPr>
  </w:style>
  <w:style w:type="paragraph" w:customStyle="1" w:styleId="BodyText21">
    <w:name w:val="Body Text 21"/>
    <w:basedOn w:val="Normal"/>
    <w:rsid w:val="00CD0A30"/>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CD0A30"/>
    <w:rPr>
      <w:rFonts w:ascii="Tahoma" w:hAnsi="Tahoma" w:cs="Tahoma"/>
      <w:sz w:val="16"/>
      <w:szCs w:val="16"/>
    </w:rPr>
  </w:style>
  <w:style w:type="character" w:customStyle="1" w:styleId="TextodegloboCar">
    <w:name w:val="Texto de globo Car"/>
    <w:basedOn w:val="Fuentedeprrafopredeter"/>
    <w:link w:val="Textodeglobo"/>
    <w:uiPriority w:val="99"/>
    <w:semiHidden/>
    <w:rsid w:val="00CD0A30"/>
    <w:rPr>
      <w:rFonts w:ascii="Tahoma" w:eastAsia="Times New Roman" w:hAnsi="Tahoma" w:cs="Tahoma"/>
      <w:sz w:val="16"/>
      <w:szCs w:val="16"/>
      <w:lang w:val="es-ES" w:eastAsia="es-ES"/>
    </w:rPr>
  </w:style>
  <w:style w:type="character" w:styleId="Refdecomentario">
    <w:name w:val="annotation reference"/>
    <w:basedOn w:val="Fuentedeprrafopredeter"/>
    <w:semiHidden/>
    <w:rsid w:val="00CD0A30"/>
    <w:rPr>
      <w:sz w:val="16"/>
      <w:szCs w:val="16"/>
    </w:rPr>
  </w:style>
  <w:style w:type="paragraph" w:styleId="Textocomentario">
    <w:name w:val="annotation text"/>
    <w:basedOn w:val="Normal"/>
    <w:link w:val="TextocomentarioCar"/>
    <w:rsid w:val="00CD0A30"/>
  </w:style>
  <w:style w:type="character" w:customStyle="1" w:styleId="TextocomentarioCar">
    <w:name w:val="Texto comentario Car"/>
    <w:basedOn w:val="Fuentedeprrafopredeter"/>
    <w:link w:val="Textocomentario"/>
    <w:rsid w:val="00CD0A30"/>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CD0A30"/>
    <w:rPr>
      <w:b/>
      <w:bCs/>
    </w:rPr>
  </w:style>
  <w:style w:type="character" w:customStyle="1" w:styleId="AsuntodelcomentarioCar">
    <w:name w:val="Asunto del comentario Car"/>
    <w:basedOn w:val="TextocomentarioCar"/>
    <w:link w:val="Asuntodelcomentario"/>
    <w:semiHidden/>
    <w:rsid w:val="00CD0A30"/>
    <w:rPr>
      <w:rFonts w:ascii="Times New Roman" w:eastAsia="Times New Roman" w:hAnsi="Times New Roman" w:cs="Times New Roman"/>
      <w:b/>
      <w:bCs/>
      <w:sz w:val="20"/>
      <w:szCs w:val="20"/>
      <w:lang w:val="es-ES" w:eastAsia="es-ES"/>
    </w:rPr>
  </w:style>
  <w:style w:type="character" w:styleId="Hipervnculo">
    <w:name w:val="Hyperlink"/>
    <w:basedOn w:val="Fuentedeprrafopredeter"/>
    <w:uiPriority w:val="99"/>
    <w:rsid w:val="00CD0A30"/>
    <w:rPr>
      <w:color w:val="0000FF"/>
      <w:u w:val="single"/>
    </w:rPr>
  </w:style>
  <w:style w:type="paragraph" w:customStyle="1" w:styleId="ROMANOS">
    <w:name w:val="ROMANOS"/>
    <w:basedOn w:val="Normal"/>
    <w:rsid w:val="00CD0A30"/>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CD0A30"/>
    <w:rPr>
      <w:color w:val="800080"/>
      <w:u w:val="single"/>
    </w:rPr>
  </w:style>
  <w:style w:type="paragraph" w:customStyle="1" w:styleId="Texto">
    <w:name w:val="Texto"/>
    <w:basedOn w:val="Normal"/>
    <w:link w:val="TextoCar"/>
    <w:rsid w:val="00CD0A30"/>
    <w:pPr>
      <w:spacing w:after="101" w:line="216" w:lineRule="exact"/>
      <w:ind w:firstLine="288"/>
      <w:jc w:val="both"/>
    </w:pPr>
    <w:rPr>
      <w:rFonts w:ascii="Arial" w:hAnsi="Arial"/>
      <w:sz w:val="18"/>
      <w:szCs w:val="18"/>
    </w:rPr>
  </w:style>
  <w:style w:type="paragraph" w:customStyle="1" w:styleId="INCISO">
    <w:name w:val="INCISO"/>
    <w:basedOn w:val="Normal"/>
    <w:rsid w:val="00CD0A30"/>
    <w:pPr>
      <w:tabs>
        <w:tab w:val="left" w:pos="1152"/>
      </w:tabs>
      <w:spacing w:after="101" w:line="216" w:lineRule="atLeast"/>
      <w:ind w:left="1152" w:hanging="432"/>
      <w:jc w:val="both"/>
    </w:pPr>
    <w:rPr>
      <w:rFonts w:ascii="Arial" w:hAnsi="Arial" w:cs="Arial"/>
      <w:sz w:val="18"/>
      <w:lang w:val="es-ES_tradnl"/>
    </w:rPr>
  </w:style>
  <w:style w:type="character" w:customStyle="1" w:styleId="TextoCar">
    <w:name w:val="Texto Car"/>
    <w:basedOn w:val="Fuentedeprrafopredeter"/>
    <w:link w:val="Texto"/>
    <w:rsid w:val="00CD0A30"/>
    <w:rPr>
      <w:rFonts w:ascii="Arial" w:eastAsia="Times New Roman" w:hAnsi="Arial" w:cs="Times New Roman"/>
      <w:sz w:val="18"/>
      <w:szCs w:val="18"/>
      <w:lang w:val="es-ES" w:eastAsia="es-ES"/>
    </w:rPr>
  </w:style>
  <w:style w:type="table" w:styleId="Tablaconcuadrcula">
    <w:name w:val="Table Grid"/>
    <w:basedOn w:val="Tablanormal"/>
    <w:uiPriority w:val="59"/>
    <w:rsid w:val="00CD0A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D0A30"/>
    <w:pPr>
      <w:autoSpaceDE w:val="0"/>
      <w:autoSpaceDN w:val="0"/>
      <w:adjustRightInd w:val="0"/>
      <w:spacing w:after="0" w:line="240" w:lineRule="auto"/>
    </w:pPr>
    <w:rPr>
      <w:rFonts w:ascii="Arial" w:eastAsia="Times New Roman" w:hAnsi="Arial" w:cs="Arial"/>
      <w:color w:val="000000"/>
      <w:sz w:val="24"/>
      <w:szCs w:val="24"/>
    </w:rPr>
  </w:style>
  <w:style w:type="paragraph" w:styleId="NormalWeb">
    <w:name w:val="Normal (Web)"/>
    <w:basedOn w:val="Normal"/>
    <w:uiPriority w:val="99"/>
    <w:unhideWhenUsed/>
    <w:rsid w:val="00CD0A30"/>
    <w:pPr>
      <w:spacing w:before="100" w:beforeAutospacing="1" w:after="100" w:afterAutospacing="1"/>
    </w:pPr>
    <w:rPr>
      <w:sz w:val="24"/>
      <w:szCs w:val="24"/>
    </w:rPr>
  </w:style>
  <w:style w:type="paragraph" w:styleId="Prrafodelista">
    <w:name w:val="List Paragraph"/>
    <w:basedOn w:val="Normal"/>
    <w:link w:val="PrrafodelistaCar"/>
    <w:uiPriority w:val="34"/>
    <w:qFormat/>
    <w:rsid w:val="00CD0A30"/>
    <w:pPr>
      <w:ind w:left="720"/>
      <w:contextualSpacing/>
    </w:pPr>
  </w:style>
  <w:style w:type="paragraph" w:styleId="Textonotapie">
    <w:name w:val="footnote text"/>
    <w:aliases w:val="Texto tablas,Car"/>
    <w:basedOn w:val="Normal"/>
    <w:link w:val="TextonotapieCar"/>
    <w:uiPriority w:val="99"/>
    <w:rsid w:val="00CD0A30"/>
  </w:style>
  <w:style w:type="character" w:customStyle="1" w:styleId="TextonotapieCar">
    <w:name w:val="Texto nota pie Car"/>
    <w:aliases w:val="Texto tablas Car,Car Car"/>
    <w:basedOn w:val="Fuentedeprrafopredeter"/>
    <w:link w:val="Textonotapie"/>
    <w:uiPriority w:val="99"/>
    <w:rsid w:val="00CD0A30"/>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rsid w:val="00CD0A30"/>
    <w:rPr>
      <w:vertAlign w:val="superscript"/>
    </w:rPr>
  </w:style>
  <w:style w:type="paragraph" w:customStyle="1" w:styleId="Pa2">
    <w:name w:val="Pa2"/>
    <w:basedOn w:val="Default"/>
    <w:next w:val="Default"/>
    <w:uiPriority w:val="99"/>
    <w:rsid w:val="00CD0A30"/>
    <w:pPr>
      <w:spacing w:line="241" w:lineRule="atLeast"/>
    </w:pPr>
    <w:rPr>
      <w:rFonts w:ascii="Helvetica 45 Light" w:eastAsia="Calibri" w:hAnsi="Helvetica 45 Light" w:cs="Times New Roman"/>
      <w:color w:val="auto"/>
      <w:lang w:eastAsia="en-US"/>
    </w:rPr>
  </w:style>
  <w:style w:type="character" w:customStyle="1" w:styleId="A2">
    <w:name w:val="A2"/>
    <w:uiPriority w:val="99"/>
    <w:rsid w:val="00CD0A30"/>
    <w:rPr>
      <w:rFonts w:cs="Helvetica 45 Light"/>
      <w:color w:val="FFFFFF"/>
      <w:sz w:val="16"/>
      <w:szCs w:val="16"/>
    </w:rPr>
  </w:style>
  <w:style w:type="character" w:customStyle="1" w:styleId="apple-converted-space">
    <w:name w:val="apple-converted-space"/>
    <w:basedOn w:val="Fuentedeprrafopredeter"/>
    <w:rsid w:val="00CD0A30"/>
  </w:style>
  <w:style w:type="paragraph" w:customStyle="1" w:styleId="Estilo4">
    <w:name w:val="Estilo4"/>
    <w:basedOn w:val="Normal"/>
    <w:link w:val="Estilo4Car"/>
    <w:autoRedefine/>
    <w:qFormat/>
    <w:rsid w:val="00CD0A30"/>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CD0A30"/>
    <w:rPr>
      <w:rFonts w:ascii="Arial" w:eastAsia="Times New Roman" w:hAnsi="Arial" w:cs="Times New Roman"/>
      <w:b/>
      <w:bCs/>
      <w:i/>
      <w:iCs/>
      <w:caps/>
      <w:kern w:val="28"/>
      <w:sz w:val="24"/>
      <w:szCs w:val="20"/>
      <w:u w:val="double"/>
      <w:lang w:val="es-ES" w:eastAsia="es-ES"/>
    </w:rPr>
  </w:style>
  <w:style w:type="paragraph" w:customStyle="1" w:styleId="TITULO-1">
    <w:name w:val="TITULO-1"/>
    <w:basedOn w:val="Ttulo1"/>
    <w:next w:val="Normal"/>
    <w:link w:val="TITULO-1Car"/>
    <w:qFormat/>
    <w:rsid w:val="00CD0A30"/>
    <w:pPr>
      <w:pageBreakBefore/>
      <w:tabs>
        <w:tab w:val="num" w:pos="360"/>
      </w:tabs>
      <w:spacing w:after="240" w:line="360" w:lineRule="auto"/>
      <w:ind w:left="360" w:hanging="360"/>
      <w:jc w:val="both"/>
    </w:pPr>
    <w:rPr>
      <w:bCs/>
      <w:i/>
      <w:iCs/>
      <w:caps/>
      <w:color w:val="auto"/>
      <w:u w:val="double"/>
      <w:lang w:eastAsia="en-US"/>
    </w:rPr>
  </w:style>
  <w:style w:type="paragraph" w:customStyle="1" w:styleId="TITULO-2">
    <w:name w:val="TITULO-2"/>
    <w:basedOn w:val="TITULO-1"/>
    <w:next w:val="Normal"/>
    <w:rsid w:val="00CD0A30"/>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CD0A30"/>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CD0A30"/>
    <w:pPr>
      <w:tabs>
        <w:tab w:val="clear" w:pos="1146"/>
        <w:tab w:val="num" w:pos="360"/>
      </w:tabs>
    </w:pPr>
    <w:rPr>
      <w:rFonts w:ascii="Arial" w:hAnsi="Arial" w:cs="Arial"/>
    </w:rPr>
  </w:style>
  <w:style w:type="character" w:customStyle="1" w:styleId="TITULO-3Car">
    <w:name w:val="TITULO-3 Car"/>
    <w:link w:val="TITULO-3"/>
    <w:rsid w:val="00CD0A30"/>
    <w:rPr>
      <w:rFonts w:ascii="Times New Roman" w:eastAsia="Times New Roman" w:hAnsi="Times New Roman" w:cs="Times New Roman"/>
      <w:i/>
      <w:spacing w:val="-3"/>
      <w:sz w:val="24"/>
      <w:szCs w:val="20"/>
      <w:lang w:val="es-ES" w:eastAsia="es-ES"/>
    </w:rPr>
  </w:style>
  <w:style w:type="character" w:customStyle="1" w:styleId="CarCar92">
    <w:name w:val="Car Car92"/>
    <w:uiPriority w:val="99"/>
    <w:semiHidden/>
    <w:locked/>
    <w:rsid w:val="00CD0A30"/>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CD0A30"/>
    <w:rPr>
      <w:rFonts w:ascii="Times New Roman" w:eastAsia="Times New Roman" w:hAnsi="Times New Roman" w:cs="Times New Roman"/>
      <w:sz w:val="20"/>
      <w:szCs w:val="20"/>
      <w:lang w:val="es-ES" w:eastAsia="es-ES"/>
    </w:rPr>
  </w:style>
  <w:style w:type="paragraph" w:customStyle="1" w:styleId="TEXTO0">
    <w:name w:val="TEXTO"/>
    <w:basedOn w:val="Normal"/>
    <w:link w:val="TEXTOCar1"/>
    <w:rsid w:val="00CD0A30"/>
    <w:pPr>
      <w:tabs>
        <w:tab w:val="left" w:pos="567"/>
        <w:tab w:val="left" w:pos="851"/>
        <w:tab w:val="left" w:pos="1134"/>
        <w:tab w:val="left" w:pos="1418"/>
        <w:tab w:val="left" w:pos="1701"/>
        <w:tab w:val="left" w:pos="1985"/>
      </w:tabs>
      <w:spacing w:line="360" w:lineRule="auto"/>
      <w:jc w:val="both"/>
    </w:pPr>
    <w:rPr>
      <w:lang w:val="es-ES_tradnl"/>
    </w:rPr>
  </w:style>
  <w:style w:type="character" w:customStyle="1" w:styleId="TEXTOCar1">
    <w:name w:val="TEXTO Car1"/>
    <w:link w:val="TEXTO0"/>
    <w:rsid w:val="00CD0A30"/>
    <w:rPr>
      <w:rFonts w:ascii="Times New Roman" w:eastAsia="Times New Roman" w:hAnsi="Times New Roman" w:cs="Times New Roman"/>
      <w:lang w:val="es-ES_tradnl" w:eastAsia="es-ES"/>
    </w:rPr>
  </w:style>
  <w:style w:type="paragraph" w:customStyle="1" w:styleId="T1">
    <w:name w:val="T1"/>
    <w:basedOn w:val="Continuarlista"/>
    <w:rsid w:val="00CD0A30"/>
    <w:pPr>
      <w:numPr>
        <w:numId w:val="14"/>
      </w:numPr>
    </w:pPr>
  </w:style>
  <w:style w:type="paragraph" w:customStyle="1" w:styleId="GUIN">
    <w:name w:val="GUIÓN"/>
    <w:basedOn w:val="TEXTO0"/>
    <w:link w:val="GUINCar"/>
    <w:rsid w:val="00CD0A30"/>
    <w:pPr>
      <w:numPr>
        <w:numId w:val="7"/>
      </w:numPr>
      <w:tabs>
        <w:tab w:val="clear" w:pos="360"/>
        <w:tab w:val="clear" w:pos="567"/>
        <w:tab w:val="clear" w:pos="851"/>
        <w:tab w:val="clear" w:pos="1134"/>
        <w:tab w:val="clear" w:pos="1418"/>
        <w:tab w:val="clear" w:pos="1701"/>
        <w:tab w:val="clear" w:pos="1985"/>
      </w:tabs>
      <w:spacing w:line="240" w:lineRule="auto"/>
      <w:jc w:val="left"/>
    </w:pPr>
  </w:style>
  <w:style w:type="character" w:customStyle="1" w:styleId="GUINCar">
    <w:name w:val="GUIÓN Car"/>
    <w:basedOn w:val="TEXTOCar1"/>
    <w:link w:val="GUIN"/>
    <w:rsid w:val="00CD0A30"/>
    <w:rPr>
      <w:rFonts w:ascii="Times New Roman" w:eastAsia="Times New Roman" w:hAnsi="Times New Roman" w:cs="Times New Roman"/>
      <w:sz w:val="20"/>
      <w:szCs w:val="20"/>
      <w:lang w:val="es-ES_tradnl" w:eastAsia="es-ES"/>
    </w:rPr>
  </w:style>
  <w:style w:type="paragraph" w:customStyle="1" w:styleId="PUNTO">
    <w:name w:val="PUNTO"/>
    <w:basedOn w:val="TEXTO0"/>
    <w:next w:val="TEXTO0"/>
    <w:rsid w:val="00CD0A30"/>
    <w:pPr>
      <w:numPr>
        <w:numId w:val="8"/>
      </w:numPr>
      <w:tabs>
        <w:tab w:val="clear" w:pos="567"/>
        <w:tab w:val="clear" w:pos="851"/>
        <w:tab w:val="clear" w:pos="1134"/>
        <w:tab w:val="clear" w:pos="1211"/>
        <w:tab w:val="clear" w:pos="1418"/>
        <w:tab w:val="clear" w:pos="1701"/>
        <w:tab w:val="clear" w:pos="1985"/>
      </w:tabs>
      <w:spacing w:line="240" w:lineRule="auto"/>
      <w:ind w:left="0"/>
      <w:jc w:val="left"/>
    </w:pPr>
    <w:rPr>
      <w:lang w:val="es-MX" w:eastAsia="es-MX"/>
    </w:rPr>
  </w:style>
  <w:style w:type="paragraph" w:customStyle="1" w:styleId="LETRA">
    <w:name w:val="LETRA"/>
    <w:basedOn w:val="TEXTO0"/>
    <w:next w:val="TEXTO0"/>
    <w:rsid w:val="00CD0A30"/>
    <w:pPr>
      <w:tabs>
        <w:tab w:val="clear" w:pos="567"/>
        <w:tab w:val="clear" w:pos="851"/>
        <w:tab w:val="clear" w:pos="1134"/>
        <w:tab w:val="clear" w:pos="1418"/>
        <w:tab w:val="clear" w:pos="1701"/>
        <w:tab w:val="clear" w:pos="1985"/>
      </w:tabs>
      <w:spacing w:line="240" w:lineRule="auto"/>
      <w:jc w:val="left"/>
    </w:pPr>
    <w:rPr>
      <w:lang w:val="es-MX" w:eastAsia="es-MX"/>
    </w:rPr>
  </w:style>
  <w:style w:type="paragraph" w:customStyle="1" w:styleId="GUION">
    <w:name w:val="GUION"/>
    <w:basedOn w:val="Normal"/>
    <w:rsid w:val="00CD0A30"/>
    <w:pPr>
      <w:numPr>
        <w:numId w:val="6"/>
      </w:numPr>
      <w:tabs>
        <w:tab w:val="left" w:pos="567"/>
        <w:tab w:val="left" w:pos="851"/>
        <w:tab w:val="left" w:pos="1134"/>
        <w:tab w:val="left" w:pos="1418"/>
        <w:tab w:val="left" w:pos="1701"/>
      </w:tabs>
      <w:spacing w:line="360" w:lineRule="auto"/>
      <w:jc w:val="both"/>
    </w:pPr>
    <w:rPr>
      <w:lang w:val="es-ES_tradnl"/>
    </w:rPr>
  </w:style>
  <w:style w:type="paragraph" w:styleId="Continuarlista">
    <w:name w:val="List Continue"/>
    <w:basedOn w:val="Normal"/>
    <w:rsid w:val="00CD0A30"/>
    <w:pPr>
      <w:tabs>
        <w:tab w:val="left" w:pos="567"/>
        <w:tab w:val="left" w:pos="851"/>
        <w:tab w:val="left" w:pos="1134"/>
        <w:tab w:val="left" w:pos="1418"/>
        <w:tab w:val="left" w:pos="1701"/>
      </w:tabs>
      <w:spacing w:after="120" w:line="360" w:lineRule="auto"/>
      <w:ind w:left="283"/>
      <w:jc w:val="both"/>
    </w:pPr>
    <w:rPr>
      <w:lang w:val="es-ES_tradnl"/>
    </w:rPr>
  </w:style>
  <w:style w:type="paragraph" w:styleId="TDC1">
    <w:name w:val="toc 1"/>
    <w:basedOn w:val="Normal"/>
    <w:next w:val="Normal"/>
    <w:autoRedefine/>
    <w:uiPriority w:val="39"/>
    <w:rsid w:val="00CD0A30"/>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CD0A30"/>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CD0A30"/>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CD0A30"/>
    <w:pPr>
      <w:spacing w:line="360" w:lineRule="auto"/>
      <w:ind w:left="660"/>
    </w:pPr>
    <w:rPr>
      <w:sz w:val="18"/>
      <w:szCs w:val="18"/>
      <w:lang w:val="es-ES_tradnl"/>
    </w:rPr>
  </w:style>
  <w:style w:type="paragraph" w:styleId="TDC5">
    <w:name w:val="toc 5"/>
    <w:basedOn w:val="Normal"/>
    <w:next w:val="Normal"/>
    <w:autoRedefine/>
    <w:uiPriority w:val="39"/>
    <w:rsid w:val="00CD0A30"/>
    <w:pPr>
      <w:spacing w:line="360" w:lineRule="auto"/>
      <w:ind w:left="880"/>
    </w:pPr>
    <w:rPr>
      <w:sz w:val="18"/>
      <w:szCs w:val="18"/>
      <w:lang w:val="es-ES_tradnl"/>
    </w:rPr>
  </w:style>
  <w:style w:type="paragraph" w:styleId="TDC6">
    <w:name w:val="toc 6"/>
    <w:basedOn w:val="Normal"/>
    <w:next w:val="Normal"/>
    <w:autoRedefine/>
    <w:uiPriority w:val="39"/>
    <w:rsid w:val="00CD0A30"/>
    <w:pPr>
      <w:spacing w:line="360" w:lineRule="auto"/>
      <w:ind w:left="1100"/>
    </w:pPr>
    <w:rPr>
      <w:sz w:val="18"/>
      <w:szCs w:val="18"/>
      <w:lang w:val="es-ES_tradnl"/>
    </w:rPr>
  </w:style>
  <w:style w:type="paragraph" w:styleId="TDC7">
    <w:name w:val="toc 7"/>
    <w:basedOn w:val="Normal"/>
    <w:next w:val="Normal"/>
    <w:autoRedefine/>
    <w:uiPriority w:val="39"/>
    <w:rsid w:val="00CD0A30"/>
    <w:pPr>
      <w:spacing w:line="360" w:lineRule="auto"/>
      <w:ind w:left="1320"/>
    </w:pPr>
    <w:rPr>
      <w:sz w:val="18"/>
      <w:szCs w:val="18"/>
      <w:lang w:val="es-ES_tradnl"/>
    </w:rPr>
  </w:style>
  <w:style w:type="paragraph" w:styleId="TDC8">
    <w:name w:val="toc 8"/>
    <w:basedOn w:val="Normal"/>
    <w:next w:val="Normal"/>
    <w:autoRedefine/>
    <w:uiPriority w:val="39"/>
    <w:rsid w:val="00CD0A30"/>
    <w:pPr>
      <w:spacing w:line="360" w:lineRule="auto"/>
      <w:ind w:left="1540"/>
    </w:pPr>
    <w:rPr>
      <w:sz w:val="18"/>
      <w:szCs w:val="18"/>
      <w:lang w:val="es-ES_tradnl"/>
    </w:rPr>
  </w:style>
  <w:style w:type="paragraph" w:styleId="TDC9">
    <w:name w:val="toc 9"/>
    <w:basedOn w:val="Normal"/>
    <w:next w:val="Normal"/>
    <w:autoRedefine/>
    <w:uiPriority w:val="39"/>
    <w:rsid w:val="00CD0A30"/>
    <w:pPr>
      <w:spacing w:line="360" w:lineRule="auto"/>
      <w:ind w:left="1760"/>
    </w:pPr>
    <w:rPr>
      <w:sz w:val="18"/>
      <w:szCs w:val="18"/>
      <w:lang w:val="es-ES_tradnl"/>
    </w:rPr>
  </w:style>
  <w:style w:type="paragraph" w:styleId="Textosinformato">
    <w:name w:val="Plain Text"/>
    <w:basedOn w:val="Normal"/>
    <w:link w:val="TextosinformatoCar"/>
    <w:rsid w:val="00CD0A30"/>
    <w:rPr>
      <w:rFonts w:ascii="Courier New" w:hAnsi="Courier New"/>
    </w:rPr>
  </w:style>
  <w:style w:type="character" w:customStyle="1" w:styleId="TextosinformatoCar">
    <w:name w:val="Texto sin formato Car"/>
    <w:basedOn w:val="Fuentedeprrafopredeter"/>
    <w:link w:val="Textosinformato"/>
    <w:rsid w:val="00CD0A30"/>
    <w:rPr>
      <w:rFonts w:ascii="Courier New" w:eastAsia="Times New Roman" w:hAnsi="Courier New" w:cs="Times New Roman"/>
      <w:sz w:val="20"/>
      <w:szCs w:val="20"/>
      <w:lang w:val="es-ES" w:eastAsia="es-ES"/>
    </w:rPr>
  </w:style>
  <w:style w:type="paragraph" w:styleId="Listaconvietas2">
    <w:name w:val="List Bullet 2"/>
    <w:basedOn w:val="Normal"/>
    <w:autoRedefine/>
    <w:rsid w:val="00CD0A30"/>
    <w:pPr>
      <w:tabs>
        <w:tab w:val="num" w:pos="360"/>
        <w:tab w:val="left" w:pos="567"/>
        <w:tab w:val="left" w:pos="851"/>
        <w:tab w:val="num" w:pos="927"/>
        <w:tab w:val="left" w:pos="1134"/>
        <w:tab w:val="left" w:pos="1418"/>
        <w:tab w:val="left" w:pos="1701"/>
      </w:tabs>
      <w:spacing w:before="240" w:line="360" w:lineRule="auto"/>
      <w:ind w:left="567"/>
      <w:jc w:val="both"/>
    </w:pPr>
    <w:rPr>
      <w:lang w:val="es-ES_tradnl"/>
    </w:rPr>
  </w:style>
  <w:style w:type="paragraph" w:customStyle="1" w:styleId="EstiloTextoindependiente210ptInterlineadosencillo">
    <w:name w:val="Estilo Texto independiente 2 + 10 pt Interlineado:  sencill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CD0A30"/>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CD0A30"/>
    <w:pPr>
      <w:tabs>
        <w:tab w:val="left" w:pos="567"/>
        <w:tab w:val="left" w:pos="851"/>
        <w:tab w:val="left" w:pos="1134"/>
        <w:tab w:val="left" w:pos="1418"/>
        <w:tab w:val="left" w:pos="1701"/>
        <w:tab w:val="left" w:pos="1985"/>
      </w:tabs>
      <w:spacing w:line="360" w:lineRule="auto"/>
      <w:jc w:val="both"/>
    </w:pPr>
    <w:rPr>
      <w:lang w:val="es-ES_tradnl"/>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qFormat/>
    <w:rsid w:val="00CD0A30"/>
    <w:pPr>
      <w:numPr>
        <w:numId w:val="9"/>
      </w:numPr>
      <w:spacing w:line="360" w:lineRule="auto"/>
      <w:jc w:val="center"/>
    </w:pPr>
    <w:rPr>
      <w:b/>
      <w:bCs/>
      <w:szCs w:val="24"/>
      <w:lang w:val="ca-ES"/>
    </w:rPr>
  </w:style>
  <w:style w:type="paragraph" w:customStyle="1" w:styleId="Taules">
    <w:name w:val="Taules"/>
    <w:basedOn w:val="Normal"/>
    <w:rsid w:val="00CD0A30"/>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CD0A30"/>
    <w:rPr>
      <w:sz w:val="22"/>
      <w:szCs w:val="22"/>
      <w:lang w:val="es-ES_tradnl" w:eastAsia="es-ES" w:bidi="ar-SA"/>
    </w:rPr>
  </w:style>
  <w:style w:type="paragraph" w:customStyle="1" w:styleId="Estilo2">
    <w:name w:val="Estilo2"/>
    <w:basedOn w:val="Ttulo1"/>
    <w:rsid w:val="00CD0A30"/>
    <w:pPr>
      <w:numPr>
        <w:numId w:val="10"/>
      </w:numPr>
      <w:jc w:val="both"/>
    </w:pPr>
    <w:rPr>
      <w:rFonts w:ascii="Times New Roman Negrita" w:hAnsi="Times New Roman Negrita"/>
      <w:caps/>
      <w:color w:val="0000FF"/>
      <w:sz w:val="22"/>
      <w:szCs w:val="22"/>
      <w:u w:val="single" w:color="0000FF"/>
      <w:lang w:val="es-ES_tradnl"/>
    </w:rPr>
  </w:style>
  <w:style w:type="paragraph" w:customStyle="1" w:styleId="Estilo1">
    <w:name w:val="Estilo1"/>
    <w:basedOn w:val="Normal"/>
    <w:autoRedefine/>
    <w:rsid w:val="00CD0A30"/>
    <w:pPr>
      <w:tabs>
        <w:tab w:val="left" w:pos="567"/>
        <w:tab w:val="left" w:pos="851"/>
        <w:tab w:val="left" w:pos="1134"/>
        <w:tab w:val="left" w:pos="1418"/>
        <w:tab w:val="left" w:pos="1701"/>
        <w:tab w:val="left" w:pos="1985"/>
      </w:tabs>
      <w:spacing w:line="360" w:lineRule="auto"/>
      <w:jc w:val="both"/>
    </w:pPr>
    <w:rPr>
      <w:b/>
      <w:caps/>
      <w:u w:val="single"/>
      <w:lang w:val="es-ES_tradnl"/>
    </w:rPr>
  </w:style>
  <w:style w:type="paragraph" w:customStyle="1" w:styleId="Estilo3">
    <w:name w:val="Estilo3"/>
    <w:basedOn w:val="Normal"/>
    <w:autoRedefine/>
    <w:rsid w:val="00CD0A30"/>
    <w:pPr>
      <w:numPr>
        <w:numId w:val="11"/>
      </w:numPr>
      <w:tabs>
        <w:tab w:val="left" w:pos="567"/>
        <w:tab w:val="left" w:pos="851"/>
        <w:tab w:val="left" w:pos="1418"/>
        <w:tab w:val="left" w:pos="1701"/>
        <w:tab w:val="left" w:pos="1985"/>
      </w:tabs>
      <w:jc w:val="both"/>
    </w:pPr>
    <w:rPr>
      <w:b/>
      <w:caps/>
      <w:u w:val="single"/>
      <w:lang w:val="es-ES_tradnl"/>
    </w:rPr>
  </w:style>
  <w:style w:type="paragraph" w:customStyle="1" w:styleId="EstiloTITULO-1Arial14pt">
    <w:name w:val="Estilo TITULO-1 + Arial 14 pt"/>
    <w:basedOn w:val="TITULO-1"/>
    <w:rsid w:val="00CD0A30"/>
    <w:pPr>
      <w:numPr>
        <w:numId w:val="15"/>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CD0A30"/>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CD0A30"/>
    <w:pPr>
      <w:widowControl w:val="0"/>
    </w:pPr>
    <w:rPr>
      <w:rFonts w:ascii="Courier" w:hAnsi="Courier"/>
      <w:snapToGrid w:val="0"/>
      <w:sz w:val="24"/>
    </w:rPr>
  </w:style>
  <w:style w:type="paragraph" w:customStyle="1" w:styleId="Style1">
    <w:name w:val="Style 1"/>
    <w:basedOn w:val="Normal"/>
    <w:rsid w:val="00CD0A30"/>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CD0A30"/>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CD0A30"/>
    <w:rPr>
      <w:sz w:val="22"/>
      <w:szCs w:val="22"/>
      <w:lang w:val="es-ES_tradnl" w:eastAsia="es-ES" w:bidi="ar-SA"/>
    </w:rPr>
  </w:style>
  <w:style w:type="paragraph" w:customStyle="1" w:styleId="EstiloTEXTO11ptInterlineadoMltiple12ln">
    <w:name w:val="Estilo TEXTO + 11 pt Interlineado:  Múltiple 12 lín."/>
    <w:basedOn w:val="TEXTO0"/>
    <w:rsid w:val="00CD0A30"/>
    <w:pPr>
      <w:spacing w:line="288" w:lineRule="auto"/>
    </w:pPr>
  </w:style>
  <w:style w:type="paragraph" w:customStyle="1" w:styleId="RETORNO">
    <w:name w:val="RETORNO"/>
    <w:basedOn w:val="Normal"/>
    <w:next w:val="Normal"/>
    <w:rsid w:val="00CD0A30"/>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CD0A30"/>
    <w:pPr>
      <w:numPr>
        <w:ilvl w:val="1"/>
        <w:numId w:val="2"/>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CD0A30"/>
    <w:pPr>
      <w:numPr>
        <w:numId w:val="13"/>
      </w:numPr>
    </w:pPr>
  </w:style>
  <w:style w:type="numbering" w:styleId="111111">
    <w:name w:val="Outline List 2"/>
    <w:basedOn w:val="Sinlista"/>
    <w:rsid w:val="00CD0A30"/>
    <w:pPr>
      <w:numPr>
        <w:numId w:val="12"/>
      </w:numPr>
    </w:pPr>
  </w:style>
  <w:style w:type="paragraph" w:customStyle="1" w:styleId="ititulo">
    <w:name w:val="i titulo"/>
    <w:basedOn w:val="Normal"/>
    <w:next w:val="Normal"/>
    <w:link w:val="itituloCar"/>
    <w:rsid w:val="00CD0A30"/>
    <w:pPr>
      <w:numPr>
        <w:numId w:val="16"/>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CD0A30"/>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CD0A30"/>
    <w:rPr>
      <w:b/>
      <w:caps/>
    </w:rPr>
  </w:style>
  <w:style w:type="paragraph" w:customStyle="1" w:styleId="TTULO20">
    <w:name w:val="TÍTULO 2"/>
    <w:basedOn w:val="TTULO10"/>
    <w:next w:val="TEXTO0"/>
    <w:rsid w:val="00CD0A30"/>
    <w:rPr>
      <w:caps w:val="0"/>
    </w:rPr>
  </w:style>
  <w:style w:type="paragraph" w:customStyle="1" w:styleId="TTULO30">
    <w:name w:val="TÍTULO 3"/>
    <w:basedOn w:val="TEXTO0"/>
    <w:next w:val="TEXTO0"/>
    <w:rsid w:val="00CD0A30"/>
    <w:rPr>
      <w:b/>
    </w:rPr>
  </w:style>
  <w:style w:type="paragraph" w:customStyle="1" w:styleId="TTULO1OFERTA">
    <w:name w:val="TÍTULO 1 OFERTA"/>
    <w:basedOn w:val="Ttulo1"/>
    <w:rsid w:val="00CD0A30"/>
    <w:pPr>
      <w:numPr>
        <w:numId w:val="17"/>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CD0A30"/>
    <w:pPr>
      <w:numPr>
        <w:numId w:val="18"/>
      </w:numPr>
    </w:pPr>
    <w:rPr>
      <w:rFonts w:ascii="Times New Roman Negrita" w:hAnsi="Times New Roman Negrita"/>
      <w:color w:val="0000FF"/>
    </w:rPr>
  </w:style>
  <w:style w:type="paragraph" w:customStyle="1" w:styleId="T2">
    <w:name w:val="T2"/>
    <w:basedOn w:val="Normal"/>
    <w:rsid w:val="00CD0A30"/>
    <w:pPr>
      <w:tabs>
        <w:tab w:val="num" w:pos="360"/>
        <w:tab w:val="left" w:pos="567"/>
        <w:tab w:val="left" w:pos="851"/>
        <w:tab w:val="left" w:pos="1134"/>
        <w:tab w:val="left" w:pos="1418"/>
        <w:tab w:val="left" w:pos="1701"/>
      </w:tabs>
      <w:spacing w:line="360" w:lineRule="auto"/>
      <w:ind w:left="360" w:hanging="360"/>
      <w:jc w:val="both"/>
    </w:pPr>
    <w:rPr>
      <w:lang w:val="es-ES_tradnl"/>
    </w:rPr>
  </w:style>
  <w:style w:type="paragraph" w:customStyle="1" w:styleId="Prrafodelista1">
    <w:name w:val="Párrafo de lista1"/>
    <w:basedOn w:val="Normal"/>
    <w:rsid w:val="00CD0A30"/>
    <w:pPr>
      <w:ind w:left="720"/>
    </w:pPr>
    <w:rPr>
      <w:rFonts w:ascii="Calibri" w:hAnsi="Calibri" w:cs="Calibri"/>
      <w:lang w:eastAsia="en-US"/>
    </w:rPr>
  </w:style>
  <w:style w:type="paragraph" w:customStyle="1" w:styleId="cvespsty">
    <w:name w:val="cvesp.sty"/>
    <w:rsid w:val="00CD0A30"/>
    <w:pPr>
      <w:tabs>
        <w:tab w:val="left" w:pos="-1440"/>
        <w:tab w:val="left" w:pos="-720"/>
        <w:tab w:val="left" w:pos="2400"/>
        <w:tab w:val="left" w:pos="2760"/>
        <w:tab w:val="left" w:pos="3120"/>
        <w:tab w:val="center" w:pos="5040"/>
        <w:tab w:val="left" w:pos="7920"/>
      </w:tabs>
      <w:suppressAutoHyphens/>
      <w:autoSpaceDE w:val="0"/>
      <w:autoSpaceDN w:val="0"/>
      <w:spacing w:after="0" w:line="240" w:lineRule="auto"/>
    </w:pPr>
    <w:rPr>
      <w:rFonts w:ascii="Courier" w:eastAsia="Times New Roman" w:hAnsi="Courier" w:cs="Courier"/>
      <w:sz w:val="20"/>
      <w:szCs w:val="20"/>
      <w:lang w:val="es-ES_tradnl" w:eastAsia="es-ES"/>
    </w:rPr>
  </w:style>
  <w:style w:type="paragraph" w:styleId="Ttulo">
    <w:name w:val="Title"/>
    <w:basedOn w:val="Normal"/>
    <w:link w:val="TtuloCar"/>
    <w:uiPriority w:val="10"/>
    <w:qFormat/>
    <w:rsid w:val="00CD0A30"/>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CD0A30"/>
    <w:rPr>
      <w:rFonts w:ascii="Arial" w:eastAsia="Times New Roman" w:hAnsi="Arial" w:cs="Times New Roman"/>
      <w:b/>
      <w:bCs/>
      <w:kern w:val="28"/>
      <w:sz w:val="32"/>
      <w:szCs w:val="32"/>
      <w:lang w:val="es-ES_tradnl" w:eastAsia="es-ES"/>
    </w:rPr>
  </w:style>
  <w:style w:type="paragraph" w:customStyle="1" w:styleId="Nombre">
    <w:name w:val="Nombre"/>
    <w:next w:val="Normal"/>
    <w:autoRedefine/>
    <w:rsid w:val="00CD0A30"/>
    <w:pPr>
      <w:spacing w:before="360" w:after="440" w:line="240" w:lineRule="atLeast"/>
    </w:pPr>
    <w:rPr>
      <w:rFonts w:ascii="Tahoma" w:eastAsia="Times New Roman" w:hAnsi="Tahoma" w:cs="Tahoma"/>
      <w:b/>
      <w:noProof/>
      <w:color w:val="999999"/>
      <w:spacing w:val="10"/>
      <w:sz w:val="48"/>
      <w:szCs w:val="48"/>
      <w:lang w:val="es-ES" w:eastAsia="es-ES" w:bidi="es-ES"/>
    </w:rPr>
  </w:style>
  <w:style w:type="paragraph" w:customStyle="1" w:styleId="Ttulodeseccin">
    <w:name w:val="Título de sección"/>
    <w:rsid w:val="00CD0A30"/>
    <w:pPr>
      <w:pBdr>
        <w:bottom w:val="single" w:sz="4" w:space="1" w:color="C0C0C0"/>
      </w:pBdr>
      <w:spacing w:before="160" w:after="0" w:line="240" w:lineRule="auto"/>
    </w:pPr>
    <w:rPr>
      <w:rFonts w:ascii="Tahoma" w:eastAsia="Times New Roman" w:hAnsi="Tahoma" w:cs="Tahoma"/>
      <w:spacing w:val="10"/>
      <w:sz w:val="16"/>
      <w:szCs w:val="16"/>
      <w:lang w:val="es-ES" w:eastAsia="es-ES" w:bidi="es-ES"/>
    </w:rPr>
  </w:style>
  <w:style w:type="paragraph" w:customStyle="1" w:styleId="Puesto">
    <w:name w:val="Puesto"/>
    <w:basedOn w:val="Normal"/>
    <w:rsid w:val="00CD0A30"/>
    <w:pPr>
      <w:spacing w:after="60"/>
      <w:ind w:left="2160"/>
    </w:pPr>
    <w:rPr>
      <w:rFonts w:ascii="Tahoma" w:hAnsi="Tahoma" w:cs="Tahoma"/>
      <w:color w:val="808080"/>
      <w:spacing w:val="10"/>
      <w:sz w:val="16"/>
      <w:szCs w:val="16"/>
      <w:lang w:bidi="es-ES"/>
    </w:rPr>
  </w:style>
  <w:style w:type="paragraph" w:customStyle="1" w:styleId="Logros">
    <w:name w:val="Logros"/>
    <w:basedOn w:val="Normal"/>
    <w:rsid w:val="00CD0A30"/>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CD0A30"/>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CD0A30"/>
    <w:pPr>
      <w:spacing w:before="60"/>
      <w:ind w:left="2160"/>
    </w:pPr>
    <w:rPr>
      <w:rFonts w:ascii="Tahoma" w:hAnsi="Tahoma" w:cs="Tahoma"/>
      <w:spacing w:val="10"/>
      <w:sz w:val="16"/>
      <w:szCs w:val="16"/>
      <w:lang w:bidi="es-ES"/>
    </w:rPr>
  </w:style>
  <w:style w:type="paragraph" w:customStyle="1" w:styleId="xl24">
    <w:name w:val="xl24"/>
    <w:basedOn w:val="Normal"/>
    <w:rsid w:val="00CD0A30"/>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CD0A30"/>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CD0A30"/>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CD0A30"/>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CD0A30"/>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CD0A30"/>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CD0A30"/>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CD0A30"/>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CD0A30"/>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CD0A30"/>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CD0A30"/>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CD0A30"/>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CD0A30"/>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CD0A30"/>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CD0A30"/>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CD0A30"/>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CD0A30"/>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CD0A30"/>
    <w:rPr>
      <w:rFonts w:ascii="Times New Roman Negrita" w:eastAsia="Times New Roman" w:hAnsi="Times New Roman Negrita" w:cs="Times New Roman"/>
      <w:b/>
      <w:bCs/>
      <w:i/>
      <w:spacing w:val="-3"/>
      <w:sz w:val="28"/>
      <w:szCs w:val="20"/>
      <w:lang w:val="es-ES_tradnl" w:eastAsia="es-ES"/>
    </w:rPr>
  </w:style>
  <w:style w:type="paragraph" w:styleId="Lista">
    <w:name w:val="List"/>
    <w:basedOn w:val="Normal"/>
    <w:rsid w:val="00CD0A30"/>
    <w:pPr>
      <w:tabs>
        <w:tab w:val="left" w:pos="567"/>
        <w:tab w:val="left" w:pos="851"/>
        <w:tab w:val="left" w:pos="1134"/>
        <w:tab w:val="left" w:pos="1418"/>
        <w:tab w:val="left" w:pos="1701"/>
      </w:tabs>
      <w:spacing w:line="360" w:lineRule="auto"/>
      <w:ind w:left="283" w:hanging="283"/>
      <w:jc w:val="both"/>
    </w:pPr>
    <w:rPr>
      <w:lang w:val="es-ES_tradnl"/>
    </w:rPr>
  </w:style>
  <w:style w:type="paragraph" w:styleId="Lista2">
    <w:name w:val="List 2"/>
    <w:basedOn w:val="Normal"/>
    <w:rsid w:val="00CD0A30"/>
    <w:pPr>
      <w:tabs>
        <w:tab w:val="left" w:pos="567"/>
        <w:tab w:val="left" w:pos="851"/>
        <w:tab w:val="left" w:pos="1134"/>
        <w:tab w:val="left" w:pos="1418"/>
        <w:tab w:val="left" w:pos="1701"/>
      </w:tabs>
      <w:spacing w:line="360" w:lineRule="auto"/>
      <w:ind w:left="566" w:hanging="283"/>
      <w:jc w:val="both"/>
    </w:pPr>
    <w:rPr>
      <w:lang w:val="es-ES_tradnl"/>
    </w:rPr>
  </w:style>
  <w:style w:type="paragraph" w:styleId="Lista3">
    <w:name w:val="List 3"/>
    <w:basedOn w:val="Normal"/>
    <w:rsid w:val="00CD0A30"/>
    <w:pPr>
      <w:tabs>
        <w:tab w:val="left" w:pos="567"/>
        <w:tab w:val="left" w:pos="851"/>
        <w:tab w:val="left" w:pos="1134"/>
        <w:tab w:val="left" w:pos="1418"/>
        <w:tab w:val="left" w:pos="1701"/>
      </w:tabs>
      <w:spacing w:line="360" w:lineRule="auto"/>
      <w:ind w:left="849" w:hanging="283"/>
      <w:jc w:val="both"/>
    </w:pPr>
    <w:rPr>
      <w:lang w:val="es-ES_tradnl"/>
    </w:rPr>
  </w:style>
  <w:style w:type="paragraph" w:styleId="Lista4">
    <w:name w:val="List 4"/>
    <w:basedOn w:val="Normal"/>
    <w:rsid w:val="00CD0A30"/>
    <w:pPr>
      <w:tabs>
        <w:tab w:val="left" w:pos="567"/>
        <w:tab w:val="left" w:pos="851"/>
        <w:tab w:val="left" w:pos="1134"/>
        <w:tab w:val="left" w:pos="1418"/>
        <w:tab w:val="left" w:pos="1701"/>
      </w:tabs>
      <w:spacing w:line="360" w:lineRule="auto"/>
      <w:ind w:left="1132" w:hanging="283"/>
      <w:jc w:val="both"/>
    </w:pPr>
    <w:rPr>
      <w:lang w:val="es-ES_tradnl"/>
    </w:rPr>
  </w:style>
  <w:style w:type="paragraph" w:styleId="Saludo">
    <w:name w:val="Salutation"/>
    <w:basedOn w:val="Normal"/>
    <w:next w:val="Normal"/>
    <w:link w:val="SaludoCar"/>
    <w:rsid w:val="00CD0A30"/>
    <w:pPr>
      <w:tabs>
        <w:tab w:val="left" w:pos="567"/>
        <w:tab w:val="left" w:pos="851"/>
        <w:tab w:val="left" w:pos="1134"/>
        <w:tab w:val="left" w:pos="1418"/>
        <w:tab w:val="left" w:pos="1701"/>
      </w:tabs>
      <w:spacing w:line="360" w:lineRule="auto"/>
      <w:jc w:val="both"/>
    </w:pPr>
    <w:rPr>
      <w:lang w:val="es-ES_tradnl"/>
    </w:rPr>
  </w:style>
  <w:style w:type="character" w:customStyle="1" w:styleId="SaludoCar">
    <w:name w:val="Saludo Car"/>
    <w:basedOn w:val="Fuentedeprrafopredeter"/>
    <w:link w:val="Saludo"/>
    <w:rsid w:val="00CD0A30"/>
    <w:rPr>
      <w:rFonts w:ascii="Times New Roman" w:eastAsia="Times New Roman" w:hAnsi="Times New Roman" w:cs="Times New Roman"/>
      <w:szCs w:val="20"/>
      <w:lang w:val="es-ES_tradnl" w:eastAsia="es-ES"/>
    </w:rPr>
  </w:style>
  <w:style w:type="paragraph" w:styleId="Listaconvietas">
    <w:name w:val="List Bullet"/>
    <w:basedOn w:val="Normal"/>
    <w:rsid w:val="00CD0A30"/>
    <w:pPr>
      <w:numPr>
        <w:numId w:val="19"/>
      </w:numPr>
      <w:tabs>
        <w:tab w:val="left" w:pos="567"/>
        <w:tab w:val="left" w:pos="851"/>
        <w:tab w:val="left" w:pos="1134"/>
        <w:tab w:val="left" w:pos="1418"/>
        <w:tab w:val="left" w:pos="1701"/>
      </w:tabs>
      <w:spacing w:line="360" w:lineRule="auto"/>
      <w:jc w:val="both"/>
    </w:pPr>
    <w:rPr>
      <w:lang w:val="es-ES_tradnl"/>
    </w:rPr>
  </w:style>
  <w:style w:type="paragraph" w:styleId="Listaconvietas3">
    <w:name w:val="List Bullet 3"/>
    <w:basedOn w:val="Normal"/>
    <w:rsid w:val="00CD0A30"/>
    <w:pPr>
      <w:numPr>
        <w:numId w:val="20"/>
      </w:numPr>
      <w:tabs>
        <w:tab w:val="left" w:pos="567"/>
        <w:tab w:val="left" w:pos="851"/>
        <w:tab w:val="left" w:pos="1134"/>
        <w:tab w:val="left" w:pos="1418"/>
        <w:tab w:val="left" w:pos="1701"/>
      </w:tabs>
      <w:spacing w:line="360" w:lineRule="auto"/>
      <w:jc w:val="both"/>
    </w:pPr>
    <w:rPr>
      <w:lang w:val="es-ES_tradnl"/>
    </w:rPr>
  </w:style>
  <w:style w:type="paragraph" w:styleId="Listaconvietas4">
    <w:name w:val="List Bullet 4"/>
    <w:basedOn w:val="Normal"/>
    <w:rsid w:val="00CD0A30"/>
    <w:pPr>
      <w:numPr>
        <w:numId w:val="21"/>
      </w:numPr>
      <w:tabs>
        <w:tab w:val="left" w:pos="567"/>
        <w:tab w:val="left" w:pos="851"/>
        <w:tab w:val="left" w:pos="1134"/>
        <w:tab w:val="left" w:pos="1418"/>
        <w:tab w:val="left" w:pos="1701"/>
      </w:tabs>
      <w:spacing w:line="360" w:lineRule="auto"/>
      <w:jc w:val="both"/>
    </w:pPr>
    <w:rPr>
      <w:lang w:val="es-ES_tradnl"/>
    </w:rPr>
  </w:style>
  <w:style w:type="paragraph" w:styleId="Continuarlista2">
    <w:name w:val="List Continue 2"/>
    <w:basedOn w:val="Normal"/>
    <w:rsid w:val="00CD0A30"/>
    <w:pPr>
      <w:tabs>
        <w:tab w:val="left" w:pos="567"/>
        <w:tab w:val="left" w:pos="851"/>
        <w:tab w:val="left" w:pos="1134"/>
        <w:tab w:val="left" w:pos="1418"/>
        <w:tab w:val="left" w:pos="1701"/>
      </w:tabs>
      <w:spacing w:after="120" w:line="360" w:lineRule="auto"/>
      <w:ind w:left="566"/>
      <w:jc w:val="both"/>
    </w:pPr>
    <w:rPr>
      <w:lang w:val="es-ES_tradnl"/>
    </w:rPr>
  </w:style>
  <w:style w:type="paragraph" w:styleId="Continuarlista3">
    <w:name w:val="List Continue 3"/>
    <w:basedOn w:val="Normal"/>
    <w:rsid w:val="00CD0A30"/>
    <w:pPr>
      <w:tabs>
        <w:tab w:val="left" w:pos="567"/>
        <w:tab w:val="left" w:pos="851"/>
        <w:tab w:val="left" w:pos="1134"/>
        <w:tab w:val="left" w:pos="1418"/>
        <w:tab w:val="left" w:pos="1701"/>
      </w:tabs>
      <w:spacing w:after="120" w:line="360" w:lineRule="auto"/>
      <w:ind w:left="849"/>
      <w:jc w:val="both"/>
    </w:pPr>
    <w:rPr>
      <w:lang w:val="es-ES_tradnl"/>
    </w:rPr>
  </w:style>
  <w:style w:type="paragraph" w:customStyle="1" w:styleId="Infodocumentosadjuntos">
    <w:name w:val="Info documentos adjuntos"/>
    <w:basedOn w:val="Normal"/>
    <w:rsid w:val="00CD0A30"/>
    <w:pPr>
      <w:tabs>
        <w:tab w:val="left" w:pos="567"/>
        <w:tab w:val="left" w:pos="851"/>
        <w:tab w:val="left" w:pos="1134"/>
        <w:tab w:val="left" w:pos="1418"/>
        <w:tab w:val="left" w:pos="1701"/>
      </w:tabs>
      <w:spacing w:line="360" w:lineRule="auto"/>
      <w:jc w:val="both"/>
    </w:pPr>
    <w:rPr>
      <w:lang w:val="es-ES_tradnl"/>
    </w:rPr>
  </w:style>
  <w:style w:type="paragraph" w:styleId="Sangranormal">
    <w:name w:val="Normal Indent"/>
    <w:basedOn w:val="Normal"/>
    <w:rsid w:val="00CD0A30"/>
    <w:pPr>
      <w:tabs>
        <w:tab w:val="left" w:pos="567"/>
        <w:tab w:val="left" w:pos="851"/>
        <w:tab w:val="left" w:pos="1134"/>
        <w:tab w:val="left" w:pos="1418"/>
        <w:tab w:val="left" w:pos="1701"/>
      </w:tabs>
      <w:spacing w:line="360" w:lineRule="auto"/>
      <w:ind w:left="708"/>
      <w:jc w:val="both"/>
    </w:pPr>
    <w:rPr>
      <w:lang w:val="es-ES_tradnl"/>
    </w:rPr>
  </w:style>
  <w:style w:type="paragraph" w:styleId="Textoindependienteprimerasangra">
    <w:name w:val="Body Text First Indent"/>
    <w:basedOn w:val="Textoindependiente"/>
    <w:link w:val="TextoindependienteprimerasangraCar"/>
    <w:rsid w:val="00CD0A30"/>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CD0A30"/>
    <w:rPr>
      <w:rFonts w:ascii="Times New Roman" w:eastAsia="Times New Roman" w:hAnsi="Times New Roman" w:cs="Times New Roman"/>
      <w:sz w:val="24"/>
      <w:szCs w:val="20"/>
      <w:lang w:val="es-ES_tradnl" w:eastAsia="es-ES"/>
    </w:rPr>
  </w:style>
  <w:style w:type="paragraph" w:styleId="Textoindependienteprimerasangra2">
    <w:name w:val="Body Text First Indent 2"/>
    <w:basedOn w:val="Sangradetextonormal"/>
    <w:link w:val="Textoindependienteprimerasangra2Car"/>
    <w:rsid w:val="00CD0A30"/>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Textoindependienteprimerasangra2Car">
    <w:name w:val="Texto independiente primera sangría 2 Car"/>
    <w:basedOn w:val="SangradetextonormalCar"/>
    <w:link w:val="Textoindependienteprimerasangra2"/>
    <w:rsid w:val="00CD0A30"/>
    <w:rPr>
      <w:rFonts w:ascii="Times New Roman" w:eastAsia="Times New Roman" w:hAnsi="Times New Roman" w:cs="Times New Roman"/>
      <w:szCs w:val="20"/>
      <w:lang w:val="es-ES_tradnl" w:eastAsia="es-ES"/>
    </w:rPr>
  </w:style>
  <w:style w:type="character" w:customStyle="1" w:styleId="SangradetextonormalCar1">
    <w:name w:val="Sangría de texto normal Car1"/>
    <w:basedOn w:val="Fuentedeprrafopredeter"/>
    <w:link w:val="Sangradetextonormal"/>
    <w:rsid w:val="00CD0A30"/>
    <w:rPr>
      <w:rFonts w:ascii="Arial" w:eastAsia="Times New Roman" w:hAnsi="Arial" w:cs="Times New Roman"/>
      <w:color w:val="000000"/>
      <w:sz w:val="24"/>
      <w:szCs w:val="20"/>
      <w:lang w:val="es-ES_tradnl" w:eastAsia="es-ES"/>
    </w:rPr>
  </w:style>
  <w:style w:type="paragraph" w:customStyle="1" w:styleId="Normal1">
    <w:name w:val="Normal1"/>
    <w:basedOn w:val="Normal"/>
    <w:rsid w:val="00CD0A30"/>
    <w:pPr>
      <w:suppressAutoHyphens/>
      <w:spacing w:after="120" w:line="360" w:lineRule="auto"/>
      <w:jc w:val="both"/>
    </w:pPr>
    <w:rPr>
      <w:bCs/>
      <w:spacing w:val="-3"/>
      <w:sz w:val="24"/>
      <w:lang w:val="es-ES_tradnl"/>
    </w:rPr>
  </w:style>
  <w:style w:type="paragraph" w:customStyle="1" w:styleId="Numeracin1">
    <w:name w:val="Numeración 1"/>
    <w:basedOn w:val="Normal"/>
    <w:rsid w:val="00CD0A30"/>
    <w:pPr>
      <w:numPr>
        <w:numId w:val="22"/>
      </w:numPr>
      <w:spacing w:after="120" w:line="312" w:lineRule="auto"/>
      <w:jc w:val="both"/>
    </w:pPr>
    <w:rPr>
      <w:sz w:val="24"/>
      <w:szCs w:val="24"/>
    </w:rPr>
  </w:style>
  <w:style w:type="character" w:styleId="nfasis">
    <w:name w:val="Emphasis"/>
    <w:uiPriority w:val="20"/>
    <w:qFormat/>
    <w:rsid w:val="00CD0A30"/>
    <w:rPr>
      <w:i/>
      <w:iCs/>
    </w:rPr>
  </w:style>
  <w:style w:type="character" w:styleId="AcrnimoHTML">
    <w:name w:val="HTML Acronym"/>
    <w:basedOn w:val="Fuentedeprrafopredeter"/>
    <w:uiPriority w:val="99"/>
    <w:unhideWhenUsed/>
    <w:rsid w:val="00CD0A30"/>
  </w:style>
  <w:style w:type="character" w:styleId="Textoennegrita">
    <w:name w:val="Strong"/>
    <w:uiPriority w:val="22"/>
    <w:qFormat/>
    <w:rsid w:val="00CD0A30"/>
    <w:rPr>
      <w:b/>
      <w:bCs/>
    </w:rPr>
  </w:style>
  <w:style w:type="character" w:customStyle="1" w:styleId="featureheadline">
    <w:name w:val="featureheadline"/>
    <w:basedOn w:val="Fuentedeprrafopredeter"/>
    <w:rsid w:val="00CD0A30"/>
  </w:style>
  <w:style w:type="character" w:customStyle="1" w:styleId="bodycopy">
    <w:name w:val="bodycopy"/>
    <w:basedOn w:val="Fuentedeprrafopredeter"/>
    <w:rsid w:val="00CD0A30"/>
  </w:style>
  <w:style w:type="paragraph" w:customStyle="1" w:styleId="texto1">
    <w:name w:val="texto"/>
    <w:basedOn w:val="Normal"/>
    <w:rsid w:val="00CD0A30"/>
    <w:pPr>
      <w:spacing w:before="100" w:beforeAutospacing="1" w:after="100" w:afterAutospacing="1"/>
    </w:pPr>
    <w:rPr>
      <w:sz w:val="24"/>
      <w:szCs w:val="24"/>
    </w:rPr>
  </w:style>
  <w:style w:type="paragraph" w:customStyle="1" w:styleId="texto00">
    <w:name w:val="texto0"/>
    <w:basedOn w:val="Normal"/>
    <w:rsid w:val="00CD0A30"/>
    <w:pPr>
      <w:spacing w:before="100" w:beforeAutospacing="1" w:after="100" w:afterAutospacing="1"/>
    </w:pPr>
    <w:rPr>
      <w:sz w:val="24"/>
      <w:szCs w:val="24"/>
    </w:rPr>
  </w:style>
  <w:style w:type="paragraph" w:customStyle="1" w:styleId="MMTopic1">
    <w:name w:val="MM Topic 1"/>
    <w:basedOn w:val="Ttulo1"/>
    <w:link w:val="MMTopic1Car"/>
    <w:rsid w:val="00CD0A30"/>
    <w:pPr>
      <w:keepLines/>
      <w:numPr>
        <w:numId w:val="23"/>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CD0A30"/>
    <w:rPr>
      <w:rFonts w:ascii="Cambria" w:eastAsia="Times New Roman" w:hAnsi="Cambria" w:cs="Times New Roman"/>
      <w:b/>
      <w:bCs/>
      <w:color w:val="365F91"/>
      <w:sz w:val="28"/>
      <w:szCs w:val="28"/>
      <w:lang w:val="es-ES_tradnl" w:eastAsia="en-US"/>
    </w:rPr>
  </w:style>
  <w:style w:type="paragraph" w:customStyle="1" w:styleId="MMTopic2">
    <w:name w:val="MM Topic 2"/>
    <w:basedOn w:val="Ttulo2"/>
    <w:link w:val="MMTopic2Car"/>
    <w:rsid w:val="00CD0A30"/>
    <w:pPr>
      <w:keepLines/>
      <w:numPr>
        <w:ilvl w:val="1"/>
        <w:numId w:val="23"/>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CD0A30"/>
    <w:rPr>
      <w:rFonts w:ascii="Cambria" w:eastAsia="Times New Roman" w:hAnsi="Cambria" w:cs="Times New Roman"/>
      <w:b/>
      <w:bCs/>
      <w:color w:val="4F81BD"/>
      <w:sz w:val="26"/>
      <w:szCs w:val="26"/>
      <w:lang w:val="es-ES_tradnl" w:eastAsia="en-US"/>
    </w:rPr>
  </w:style>
  <w:style w:type="paragraph" w:customStyle="1" w:styleId="MMTopic3">
    <w:name w:val="MM Topic 3"/>
    <w:basedOn w:val="Ttulo3"/>
    <w:rsid w:val="00CD0A30"/>
    <w:pPr>
      <w:keepLines/>
      <w:numPr>
        <w:ilvl w:val="2"/>
        <w:numId w:val="23"/>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CD0A30"/>
    <w:pPr>
      <w:numPr>
        <w:ilvl w:val="1"/>
      </w:numPr>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CD0A30"/>
    <w:rPr>
      <w:rFonts w:ascii="Cambria" w:eastAsia="Times New Roman" w:hAnsi="Cambria" w:cs="Times New Roman"/>
      <w:i/>
      <w:iCs/>
      <w:color w:val="4F81BD"/>
      <w:spacing w:val="15"/>
      <w:sz w:val="24"/>
      <w:szCs w:val="24"/>
      <w:lang w:val="es-ES_tradnl" w:eastAsia="en-US"/>
    </w:rPr>
  </w:style>
  <w:style w:type="paragraph" w:styleId="TtulodeTDC">
    <w:name w:val="TOC Heading"/>
    <w:basedOn w:val="Ttulo1"/>
    <w:next w:val="Normal"/>
    <w:uiPriority w:val="39"/>
    <w:unhideWhenUsed/>
    <w:qFormat/>
    <w:rsid w:val="00CD0A30"/>
    <w:pPr>
      <w:keepLines/>
      <w:spacing w:before="480" w:line="276" w:lineRule="auto"/>
      <w:jc w:val="left"/>
      <w:outlineLvl w:val="9"/>
    </w:pPr>
    <w:rPr>
      <w:rFonts w:ascii="Cambria" w:hAnsi="Cambria"/>
      <w:bCs/>
      <w:color w:val="365F91"/>
      <w:sz w:val="28"/>
      <w:szCs w:val="28"/>
      <w:lang w:eastAsia="en-US"/>
    </w:rPr>
  </w:style>
  <w:style w:type="paragraph" w:styleId="ndice1">
    <w:name w:val="index 1"/>
    <w:basedOn w:val="Normal"/>
    <w:next w:val="Normal"/>
    <w:autoRedefine/>
    <w:rsid w:val="00CD0A30"/>
    <w:pPr>
      <w:spacing w:line="360" w:lineRule="auto"/>
      <w:ind w:left="220" w:hanging="220"/>
      <w:jc w:val="both"/>
    </w:pPr>
    <w:rPr>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rsid w:val="00CD0A30"/>
    <w:rPr>
      <w:rFonts w:ascii="Times New Roman" w:eastAsia="Times New Roman" w:hAnsi="Times New Roman" w:cs="Times New Roman"/>
      <w:b/>
      <w:bCs/>
      <w:sz w:val="20"/>
      <w:szCs w:val="24"/>
      <w:lang w:val="ca-ES" w:eastAsia="es-ES"/>
    </w:rPr>
  </w:style>
  <w:style w:type="paragraph" w:customStyle="1" w:styleId="Logro">
    <w:name w:val="Logro"/>
    <w:basedOn w:val="Textoindependiente"/>
    <w:rsid w:val="00CD0A30"/>
    <w:pPr>
      <w:numPr>
        <w:numId w:val="24"/>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CD0A30"/>
    <w:pPr>
      <w:spacing w:before="120" w:after="300" w:line="288" w:lineRule="auto"/>
    </w:pPr>
    <w:rPr>
      <w:rFonts w:ascii="Century" w:hAnsi="Century"/>
      <w:sz w:val="16"/>
      <w:szCs w:val="24"/>
      <w:lang w:eastAsia="en-US"/>
    </w:rPr>
  </w:style>
  <w:style w:type="paragraph" w:customStyle="1" w:styleId="figura">
    <w:name w:val="figura"/>
    <w:basedOn w:val="Normal"/>
    <w:rsid w:val="00CD0A30"/>
    <w:pPr>
      <w:numPr>
        <w:numId w:val="25"/>
      </w:numPr>
      <w:spacing w:before="240" w:after="240"/>
      <w:jc w:val="both"/>
    </w:pPr>
    <w:rPr>
      <w:rFonts w:ascii="Tahoma" w:eastAsia="Arial Unicode MS" w:hAnsi="Tahoma"/>
      <w:b/>
      <w:color w:val="808080"/>
      <w:szCs w:val="15"/>
      <w:lang w:val="pt-BR" w:eastAsia="pt-BR"/>
    </w:rPr>
  </w:style>
  <w:style w:type="character" w:customStyle="1" w:styleId="FuenteCar">
    <w:name w:val="Fuente Car"/>
    <w:link w:val="Fuente"/>
    <w:rsid w:val="00CD0A30"/>
    <w:rPr>
      <w:rFonts w:ascii="Century" w:eastAsia="Times New Roman" w:hAnsi="Century" w:cs="Times New Roman"/>
      <w:sz w:val="16"/>
      <w:szCs w:val="24"/>
      <w:lang w:eastAsia="en-US"/>
    </w:rPr>
  </w:style>
  <w:style w:type="paragraph" w:styleId="Sinespaciado">
    <w:name w:val="No Spacing"/>
    <w:link w:val="SinespaciadoCar"/>
    <w:uiPriority w:val="1"/>
    <w:qFormat/>
    <w:rsid w:val="00CD0A30"/>
    <w:pPr>
      <w:spacing w:after="0" w:line="240" w:lineRule="auto"/>
    </w:pPr>
    <w:rPr>
      <w:rFonts w:ascii="Calibri" w:eastAsia="Times New Roman" w:hAnsi="Calibri" w:cs="Calibri"/>
    </w:rPr>
  </w:style>
  <w:style w:type="character" w:customStyle="1" w:styleId="SinespaciadoCar">
    <w:name w:val="Sin espaciado Car"/>
    <w:link w:val="Sinespaciado"/>
    <w:uiPriority w:val="1"/>
    <w:rsid w:val="00CD0A30"/>
    <w:rPr>
      <w:rFonts w:ascii="Calibri" w:eastAsia="Times New Roman" w:hAnsi="Calibri" w:cs="Calibri"/>
    </w:rPr>
  </w:style>
  <w:style w:type="character" w:customStyle="1" w:styleId="corchete-llamada1">
    <w:name w:val="corchete-llamada1"/>
    <w:rsid w:val="00CD0A30"/>
    <w:rPr>
      <w:vanish/>
      <w:webHidden w:val="0"/>
      <w:specVanish w:val="0"/>
    </w:rPr>
  </w:style>
  <w:style w:type="paragraph" w:customStyle="1" w:styleId="style20">
    <w:name w:val="style2"/>
    <w:basedOn w:val="Normal"/>
    <w:rsid w:val="00CD0A30"/>
    <w:pPr>
      <w:spacing w:before="100" w:beforeAutospacing="1" w:after="100" w:afterAutospacing="1"/>
    </w:pPr>
    <w:rPr>
      <w:rFonts w:ascii="Tahoma" w:hAnsi="Tahoma" w:cs="Tahoma"/>
      <w:color w:val="666666"/>
      <w:sz w:val="13"/>
      <w:szCs w:val="13"/>
    </w:rPr>
  </w:style>
  <w:style w:type="character" w:customStyle="1" w:styleId="mw-headline">
    <w:name w:val="mw-headline"/>
    <w:basedOn w:val="Fuentedeprrafopredeter"/>
    <w:rsid w:val="00CD0A30"/>
  </w:style>
  <w:style w:type="paragraph" w:customStyle="1" w:styleId="Pa7">
    <w:name w:val="Pa7"/>
    <w:basedOn w:val="Normal"/>
    <w:next w:val="Normal"/>
    <w:uiPriority w:val="99"/>
    <w:rsid w:val="00CD0A30"/>
    <w:pPr>
      <w:autoSpaceDE w:val="0"/>
      <w:autoSpaceDN w:val="0"/>
      <w:adjustRightInd w:val="0"/>
      <w:spacing w:line="121" w:lineRule="atLeast"/>
    </w:pPr>
    <w:rPr>
      <w:rFonts w:ascii="Presidencia Fuerte" w:hAnsi="Presidencia Fuerte"/>
      <w:sz w:val="24"/>
      <w:szCs w:val="24"/>
    </w:rPr>
  </w:style>
  <w:style w:type="paragraph" w:customStyle="1" w:styleId="Pa6">
    <w:name w:val="Pa6"/>
    <w:basedOn w:val="Normal"/>
    <w:next w:val="Normal"/>
    <w:uiPriority w:val="99"/>
    <w:rsid w:val="00CD0A30"/>
    <w:pPr>
      <w:autoSpaceDE w:val="0"/>
      <w:autoSpaceDN w:val="0"/>
      <w:adjustRightInd w:val="0"/>
      <w:spacing w:line="281" w:lineRule="atLeast"/>
    </w:pPr>
    <w:rPr>
      <w:rFonts w:ascii="Presidencia Fuerte" w:hAnsi="Presidencia Fuerte"/>
      <w:sz w:val="24"/>
      <w:szCs w:val="24"/>
    </w:rPr>
  </w:style>
  <w:style w:type="character" w:customStyle="1" w:styleId="A6">
    <w:name w:val="A6"/>
    <w:uiPriority w:val="99"/>
    <w:rsid w:val="00CD0A30"/>
    <w:rPr>
      <w:rFonts w:cs="Presidencia Fuerte"/>
      <w:b/>
      <w:bCs/>
      <w:color w:val="FFFFFF"/>
      <w:sz w:val="16"/>
      <w:szCs w:val="16"/>
    </w:rPr>
  </w:style>
  <w:style w:type="character" w:customStyle="1" w:styleId="A19">
    <w:name w:val="A19"/>
    <w:uiPriority w:val="99"/>
    <w:rsid w:val="00CD0A30"/>
    <w:rPr>
      <w:rFonts w:ascii="Presidencia Base" w:hAnsi="Presidencia Base" w:cs="Presidencia Base"/>
      <w:color w:val="221E1F"/>
      <w:sz w:val="7"/>
      <w:szCs w:val="7"/>
    </w:rPr>
  </w:style>
  <w:style w:type="character" w:customStyle="1" w:styleId="TITULO-1Car">
    <w:name w:val="TITULO-1 Car"/>
    <w:link w:val="TITULO-1"/>
    <w:rsid w:val="00CD0A30"/>
    <w:rPr>
      <w:rFonts w:ascii="Arial" w:eastAsia="Times New Roman" w:hAnsi="Arial" w:cs="Times New Roman"/>
      <w:b/>
      <w:bCs/>
      <w:i/>
      <w:iCs/>
      <w:caps/>
      <w:sz w:val="24"/>
      <w:szCs w:val="20"/>
      <w:u w:val="double"/>
      <w:lang w:val="es-ES" w:eastAsia="en-US"/>
    </w:rPr>
  </w:style>
  <w:style w:type="paragraph" w:customStyle="1" w:styleId="Vieta1">
    <w:name w:val="Viñeta 1"/>
    <w:basedOn w:val="Normal"/>
    <w:next w:val="Normal"/>
    <w:link w:val="Vieta1Car"/>
    <w:qFormat/>
    <w:rsid w:val="00CD0A30"/>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locked/>
    <w:rsid w:val="00CD0A30"/>
    <w:rPr>
      <w:rFonts w:ascii="Arial" w:eastAsia="Times New Roman" w:hAnsi="Arial" w:cs="Arial"/>
      <w:sz w:val="24"/>
      <w:szCs w:val="24"/>
      <w:lang w:val="es-ES" w:eastAsia="es-ES"/>
    </w:rPr>
  </w:style>
  <w:style w:type="paragraph" w:customStyle="1" w:styleId="Vieta2">
    <w:name w:val="Viñeta 2"/>
    <w:basedOn w:val="Normal"/>
    <w:next w:val="Normal"/>
    <w:link w:val="Vieta2Car"/>
    <w:qFormat/>
    <w:rsid w:val="00CD0A30"/>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CD0A30"/>
    <w:pPr>
      <w:spacing w:before="60" w:after="60"/>
      <w:jc w:val="center"/>
    </w:pPr>
    <w:rPr>
      <w:rFonts w:ascii="Arial" w:hAnsi="Arial" w:cs="Arial"/>
      <w:bCs/>
      <w:lang w:val="pt-BR"/>
    </w:rPr>
  </w:style>
  <w:style w:type="character" w:customStyle="1" w:styleId="ft7p61">
    <w:name w:val="ft7p61"/>
    <w:basedOn w:val="Fuentedeprrafopredeter"/>
    <w:uiPriority w:val="99"/>
    <w:rsid w:val="00CD0A30"/>
    <w:rPr>
      <w:rFonts w:ascii="Arial" w:hAnsi="Arial" w:cs="Arial"/>
      <w:b/>
      <w:bCs/>
      <w:color w:val="000000"/>
      <w:sz w:val="18"/>
      <w:szCs w:val="18"/>
    </w:rPr>
  </w:style>
  <w:style w:type="character" w:customStyle="1" w:styleId="ft1p61">
    <w:name w:val="ft1p61"/>
    <w:basedOn w:val="Fuentedeprrafopredeter"/>
    <w:uiPriority w:val="99"/>
    <w:rsid w:val="00CD0A30"/>
    <w:rPr>
      <w:rFonts w:ascii="Arial" w:hAnsi="Arial" w:cs="Arial"/>
      <w:color w:val="000000"/>
      <w:sz w:val="18"/>
      <w:szCs w:val="18"/>
    </w:rPr>
  </w:style>
  <w:style w:type="paragraph" w:customStyle="1" w:styleId="PORTADILLAS">
    <w:name w:val="PORTADILLAS"/>
    <w:basedOn w:val="Normal"/>
    <w:qFormat/>
    <w:rsid w:val="00CD0A30"/>
    <w:pPr>
      <w:numPr>
        <w:numId w:val="26"/>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CD0A30"/>
    <w:pPr>
      <w:ind w:left="432" w:hanging="432"/>
    </w:pPr>
    <w:rPr>
      <w:rFonts w:cs="Times New Roman"/>
      <w:bCs/>
      <w:iCs/>
      <w:szCs w:val="20"/>
    </w:rPr>
  </w:style>
  <w:style w:type="paragraph" w:customStyle="1" w:styleId="xl108">
    <w:name w:val="xl108"/>
    <w:basedOn w:val="Normal"/>
    <w:rsid w:val="00CD0A30"/>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CD0A30"/>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CD0A30"/>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CD0A30"/>
    <w:pPr>
      <w:spacing w:before="100" w:beforeAutospacing="1" w:after="100" w:afterAutospacing="1"/>
    </w:pPr>
    <w:rPr>
      <w:rFonts w:ascii="Calibri" w:hAnsi="Calibri"/>
      <w:sz w:val="16"/>
      <w:szCs w:val="16"/>
    </w:rPr>
  </w:style>
  <w:style w:type="paragraph" w:customStyle="1" w:styleId="xl115">
    <w:name w:val="xl115"/>
    <w:basedOn w:val="Normal"/>
    <w:rsid w:val="00CD0A30"/>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CD0A3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CD0A3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CD0A30"/>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CD0A30"/>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CD0A30"/>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CD0A30"/>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CD0A30"/>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CD0A3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CD0A30"/>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CD0A3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CD0A30"/>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CD0A3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CD0A3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CD0A3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CD0A30"/>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CD0A3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CD0A3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CD0A30"/>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CD0A3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CD0A30"/>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CD0A30"/>
    <w:pPr>
      <w:jc w:val="center"/>
    </w:pPr>
    <w:rPr>
      <w:rFonts w:ascii="Arial" w:hAnsi="Arial" w:cs="Arial"/>
      <w:color w:val="000000"/>
    </w:rPr>
  </w:style>
  <w:style w:type="character" w:customStyle="1" w:styleId="TITULO-4Car">
    <w:name w:val="TITULO-4 Car"/>
    <w:basedOn w:val="TITULO-3Car"/>
    <w:link w:val="TITULO-4"/>
    <w:rsid w:val="00CD0A30"/>
    <w:rPr>
      <w:rFonts w:ascii="Arial" w:eastAsia="Times New Roman" w:hAnsi="Arial" w:cs="Arial"/>
      <w:i/>
      <w:spacing w:val="-3"/>
      <w:sz w:val="24"/>
      <w:szCs w:val="20"/>
      <w:lang w:val="es-ES" w:eastAsia="es-ES"/>
    </w:rPr>
  </w:style>
  <w:style w:type="paragraph" w:customStyle="1" w:styleId="Planos">
    <w:name w:val="Planos"/>
    <w:basedOn w:val="Normal"/>
    <w:link w:val="PlanosCar"/>
    <w:qFormat/>
    <w:rsid w:val="00CD0A30"/>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CD0A30"/>
    <w:rPr>
      <w:rFonts w:ascii="Arial" w:eastAsia="Times New Roman" w:hAnsi="Arial" w:cs="Arial"/>
      <w:b/>
      <w:sz w:val="24"/>
      <w:szCs w:val="24"/>
      <w:lang w:val="es-ES" w:eastAsia="es-ES"/>
    </w:rPr>
  </w:style>
  <w:style w:type="paragraph" w:customStyle="1" w:styleId="Figura0">
    <w:name w:val="Figura"/>
    <w:basedOn w:val="Epgrafe"/>
    <w:qFormat/>
    <w:rsid w:val="00CD0A30"/>
    <w:pPr>
      <w:numPr>
        <w:numId w:val="0"/>
      </w:numPr>
      <w:spacing w:after="120" w:line="312" w:lineRule="auto"/>
    </w:pPr>
    <w:rPr>
      <w:rFonts w:ascii="Arial" w:hAnsi="Arial"/>
      <w:b w:val="0"/>
      <w:i/>
      <w:lang w:val="es-ES_tradnl"/>
    </w:rPr>
  </w:style>
  <w:style w:type="paragraph" w:customStyle="1" w:styleId="Tabla">
    <w:name w:val="Tabla"/>
    <w:basedOn w:val="Figura0"/>
    <w:qFormat/>
    <w:rsid w:val="00CD0A30"/>
  </w:style>
  <w:style w:type="character" w:styleId="Textodelmarcadordeposicin">
    <w:name w:val="Placeholder Text"/>
    <w:basedOn w:val="Fuentedeprrafopredeter"/>
    <w:uiPriority w:val="99"/>
    <w:semiHidden/>
    <w:rsid w:val="00CD0A30"/>
    <w:rPr>
      <w:color w:val="808080"/>
    </w:rPr>
  </w:style>
  <w:style w:type="character" w:customStyle="1" w:styleId="st1">
    <w:name w:val="st1"/>
    <w:basedOn w:val="Fuentedeprrafopredeter"/>
    <w:rsid w:val="00CD0A30"/>
  </w:style>
  <w:style w:type="paragraph" w:customStyle="1" w:styleId="xl63">
    <w:name w:val="xl63"/>
    <w:basedOn w:val="Normal"/>
    <w:rsid w:val="00CD0A30"/>
    <w:pPr>
      <w:spacing w:before="100" w:beforeAutospacing="1" w:after="100" w:afterAutospacing="1"/>
      <w:jc w:val="center"/>
      <w:textAlignment w:val="center"/>
    </w:pPr>
  </w:style>
  <w:style w:type="paragraph" w:customStyle="1" w:styleId="xl64">
    <w:name w:val="xl64"/>
    <w:basedOn w:val="Normal"/>
    <w:rsid w:val="00CD0A30"/>
    <w:pPr>
      <w:pBdr>
        <w:bottom w:val="single" w:sz="4" w:space="0" w:color="auto"/>
      </w:pBdr>
      <w:spacing w:before="100" w:beforeAutospacing="1" w:after="100" w:afterAutospacing="1"/>
      <w:jc w:val="center"/>
      <w:textAlignment w:val="center"/>
    </w:pPr>
  </w:style>
  <w:style w:type="paragraph" w:customStyle="1" w:styleId="xl65">
    <w:name w:val="xl65"/>
    <w:basedOn w:val="Normal"/>
    <w:rsid w:val="00CD0A30"/>
    <w:pPr>
      <w:pBdr>
        <w:left w:val="single" w:sz="4" w:space="0" w:color="auto"/>
      </w:pBdr>
      <w:spacing w:before="100" w:beforeAutospacing="1" w:after="100" w:afterAutospacing="1"/>
      <w:jc w:val="center"/>
      <w:textAlignment w:val="center"/>
    </w:pPr>
  </w:style>
  <w:style w:type="paragraph" w:customStyle="1" w:styleId="xl66">
    <w:name w:val="xl66"/>
    <w:basedOn w:val="Normal"/>
    <w:rsid w:val="00CD0A30"/>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CD0A30"/>
    <w:pPr>
      <w:pBdr>
        <w:right w:val="single" w:sz="4" w:space="0" w:color="auto"/>
      </w:pBdr>
      <w:spacing w:before="100" w:beforeAutospacing="1" w:after="100" w:afterAutospacing="1"/>
      <w:jc w:val="center"/>
      <w:textAlignment w:val="center"/>
    </w:pPr>
  </w:style>
  <w:style w:type="paragraph" w:customStyle="1" w:styleId="xl68">
    <w:name w:val="xl68"/>
    <w:basedOn w:val="Normal"/>
    <w:rsid w:val="00CD0A30"/>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CD0A30"/>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CD0A30"/>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CD0A30"/>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CD0A30"/>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CD0A30"/>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CD0A30"/>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CD0A30"/>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CD0A30"/>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CD0A30"/>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CD0A30"/>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CD0A30"/>
    <w:pPr>
      <w:spacing w:line="360" w:lineRule="auto"/>
      <w:jc w:val="both"/>
    </w:pPr>
    <w:rPr>
      <w:rFonts w:ascii="Arial" w:hAnsi="Arial"/>
      <w:color w:val="000000"/>
      <w:lang w:val="es-ES_tradnl"/>
    </w:rPr>
  </w:style>
  <w:style w:type="paragraph" w:styleId="Mapadeldocumento">
    <w:name w:val="Document Map"/>
    <w:basedOn w:val="Normal"/>
    <w:link w:val="MapadeldocumentoCar"/>
    <w:rsid w:val="00CD0A30"/>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CD0A30"/>
    <w:rPr>
      <w:rFonts w:ascii="Tahoma" w:eastAsia="Times New Roman" w:hAnsi="Tahoma" w:cs="Tahoma"/>
      <w:sz w:val="16"/>
      <w:szCs w:val="16"/>
      <w:lang w:val="es-ES_tradnl" w:eastAsia="es-ES"/>
    </w:rPr>
  </w:style>
  <w:style w:type="paragraph" w:customStyle="1" w:styleId="VIETA-1">
    <w:name w:val="VIÑETA-1"/>
    <w:basedOn w:val="Normal"/>
    <w:uiPriority w:val="99"/>
    <w:rsid w:val="00CD0A30"/>
    <w:pPr>
      <w:numPr>
        <w:numId w:val="27"/>
      </w:numPr>
      <w:suppressAutoHyphens/>
      <w:jc w:val="both"/>
    </w:pPr>
    <w:rPr>
      <w:rFonts w:ascii="Arial" w:hAnsi="Arial" w:cs="Arial"/>
      <w:spacing w:val="-3"/>
      <w:sz w:val="24"/>
      <w:szCs w:val="24"/>
    </w:rPr>
  </w:style>
  <w:style w:type="paragraph" w:customStyle="1" w:styleId="EstiloTITULO-3Arial">
    <w:name w:val="Estilo TITULO-3 + Arial"/>
    <w:basedOn w:val="TITULO-3"/>
    <w:rsid w:val="00CD0A30"/>
    <w:pPr>
      <w:numPr>
        <w:ilvl w:val="2"/>
        <w:numId w:val="1"/>
      </w:numPr>
      <w:tabs>
        <w:tab w:val="clear" w:pos="1440"/>
        <w:tab w:val="num" w:pos="360"/>
        <w:tab w:val="left" w:pos="851"/>
      </w:tabs>
      <w:ind w:left="930"/>
    </w:pPr>
    <w:rPr>
      <w:rFonts w:ascii="Arial" w:hAnsi="Arial"/>
      <w:iCs/>
      <w:lang w:val="es-ES_tradnl"/>
    </w:rPr>
  </w:style>
  <w:style w:type="paragraph" w:customStyle="1" w:styleId="Vieta3">
    <w:name w:val="Viñeta 3"/>
    <w:basedOn w:val="Normal"/>
    <w:autoRedefine/>
    <w:qFormat/>
    <w:rsid w:val="00CD0A30"/>
    <w:pPr>
      <w:tabs>
        <w:tab w:val="left" w:pos="1077"/>
      </w:tabs>
      <w:spacing w:line="360" w:lineRule="auto"/>
      <w:ind w:left="1797" w:hanging="1077"/>
      <w:jc w:val="both"/>
    </w:pPr>
    <w:rPr>
      <w:rFonts w:ascii="Arial" w:hAnsi="Arial"/>
      <w:lang w:val="es-ES_tradnl"/>
    </w:rPr>
  </w:style>
  <w:style w:type="paragraph" w:customStyle="1" w:styleId="NormalEspagnol">
    <w:name w:val="Normal Espagnol"/>
    <w:basedOn w:val="Normal"/>
    <w:rsid w:val="00CD0A30"/>
    <w:pPr>
      <w:overflowPunct w:val="0"/>
      <w:autoSpaceDE w:val="0"/>
      <w:autoSpaceDN w:val="0"/>
      <w:adjustRightInd w:val="0"/>
      <w:textAlignment w:val="baseline"/>
    </w:pPr>
    <w:rPr>
      <w:lang w:val="es-ES_tradnl"/>
    </w:rPr>
  </w:style>
  <w:style w:type="character" w:customStyle="1" w:styleId="hps">
    <w:name w:val="hps"/>
    <w:rsid w:val="00CD0A30"/>
  </w:style>
  <w:style w:type="character" w:customStyle="1" w:styleId="Vieta1CarCar">
    <w:name w:val="Viñeta 1 Car Car"/>
    <w:rsid w:val="00CD0A30"/>
    <w:rPr>
      <w:rFonts w:ascii="Arial" w:hAnsi="Arial"/>
      <w:lang w:val="ca-ES" w:eastAsia="en-US"/>
    </w:rPr>
  </w:style>
  <w:style w:type="character" w:customStyle="1" w:styleId="Vieta2Car">
    <w:name w:val="Viñeta 2 Car"/>
    <w:link w:val="Vieta2"/>
    <w:rsid w:val="00CD0A30"/>
    <w:rPr>
      <w:rFonts w:ascii="Arial" w:eastAsia="Times New Roman" w:hAnsi="Arial" w:cs="Arial"/>
      <w:sz w:val="24"/>
      <w:szCs w:val="24"/>
      <w:lang w:val="es-ES" w:eastAsia="es-ES"/>
    </w:rPr>
  </w:style>
  <w:style w:type="paragraph" w:customStyle="1" w:styleId="Vieta">
    <w:name w:val="Viñeta"/>
    <w:basedOn w:val="Normal"/>
    <w:link w:val="VietaCar"/>
    <w:qFormat/>
    <w:rsid w:val="00CD0A30"/>
    <w:pPr>
      <w:numPr>
        <w:numId w:val="28"/>
      </w:numPr>
      <w:spacing w:line="360" w:lineRule="auto"/>
      <w:jc w:val="both"/>
    </w:pPr>
    <w:rPr>
      <w:rFonts w:ascii="Arial" w:hAnsi="Arial"/>
    </w:rPr>
  </w:style>
  <w:style w:type="character" w:customStyle="1" w:styleId="VietaCar">
    <w:name w:val="Viñeta Car"/>
    <w:link w:val="Vieta"/>
    <w:rsid w:val="00CD0A30"/>
    <w:rPr>
      <w:rFonts w:ascii="Arial" w:eastAsia="Times New Roman" w:hAnsi="Arial" w:cs="Times New Roman"/>
      <w:sz w:val="20"/>
      <w:szCs w:val="20"/>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47B7"/>
    <w:pPr>
      <w:spacing w:after="0" w:line="240" w:lineRule="auto"/>
    </w:pPr>
    <w:rPr>
      <w:rFonts w:ascii="Times New Roman" w:eastAsia="Times New Roman" w:hAnsi="Times New Roman" w:cs="Times New Roman"/>
      <w:sz w:val="20"/>
      <w:szCs w:val="20"/>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qFormat/>
    <w:rsid w:val="00CD0A30"/>
    <w:pPr>
      <w:keepNext/>
      <w:jc w:val="right"/>
      <w:outlineLvl w:val="0"/>
    </w:pPr>
    <w:rPr>
      <w:rFonts w:ascii="Arial" w:hAnsi="Arial"/>
      <w:b/>
      <w:color w:val="000000"/>
      <w:sz w:val="24"/>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qFormat/>
    <w:rsid w:val="00CD0A30"/>
    <w:pPr>
      <w:keepNext/>
      <w:numPr>
        <w:ilvl w:val="12"/>
      </w:numPr>
      <w:jc w:val="both"/>
      <w:outlineLvl w:val="1"/>
    </w:pPr>
    <w:rPr>
      <w:rFonts w:ascii="Arial" w:hAnsi="Arial"/>
      <w:b/>
      <w:sz w:val="24"/>
      <w:u w:val="single"/>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qFormat/>
    <w:rsid w:val="00CD0A30"/>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CD0A30"/>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CD0A30"/>
    <w:pPr>
      <w:keepNext/>
      <w:ind w:left="851" w:hanging="284"/>
      <w:jc w:val="both"/>
      <w:outlineLvl w:val="4"/>
    </w:pPr>
    <w:rPr>
      <w:rFonts w:ascii="Arial" w:hAnsi="Arial"/>
      <w:b/>
      <w:bCs/>
      <w:color w:val="000000"/>
      <w:sz w:val="24"/>
    </w:rPr>
  </w:style>
  <w:style w:type="paragraph" w:styleId="Ttulo6">
    <w:name w:val="heading 6"/>
    <w:aliases w:val="Titulo Sub Sub Rubro,r,Legal Level 1."/>
    <w:basedOn w:val="Normal"/>
    <w:next w:val="Normal"/>
    <w:link w:val="Ttulo6Car"/>
    <w:qFormat/>
    <w:rsid w:val="00CD0A30"/>
    <w:pPr>
      <w:keepNext/>
      <w:jc w:val="both"/>
      <w:outlineLvl w:val="5"/>
    </w:pPr>
    <w:rPr>
      <w:rFonts w:ascii="Arial" w:hAnsi="Arial"/>
      <w:b/>
      <w:color w:val="000000"/>
      <w:sz w:val="24"/>
    </w:rPr>
  </w:style>
  <w:style w:type="paragraph" w:styleId="Ttulo7">
    <w:name w:val="heading 7"/>
    <w:aliases w:val="Legal Level 1.1."/>
    <w:basedOn w:val="Normal"/>
    <w:next w:val="Normal"/>
    <w:link w:val="Ttulo7Car"/>
    <w:qFormat/>
    <w:rsid w:val="00CD0A30"/>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CD0A30"/>
    <w:pPr>
      <w:keepNext/>
      <w:ind w:left="567" w:hanging="288"/>
      <w:jc w:val="both"/>
      <w:outlineLvl w:val="7"/>
    </w:pPr>
    <w:rPr>
      <w:rFonts w:ascii="Arial" w:hAnsi="Arial"/>
      <w:b/>
      <w:color w:val="000000"/>
      <w:sz w:val="24"/>
    </w:rPr>
  </w:style>
  <w:style w:type="paragraph" w:styleId="Ttulo9">
    <w:name w:val="heading 9"/>
    <w:basedOn w:val="Normal"/>
    <w:next w:val="Normal"/>
    <w:link w:val="Ttulo9Car"/>
    <w:qFormat/>
    <w:rsid w:val="00CD0A30"/>
    <w:pPr>
      <w:keepNext/>
      <w:tabs>
        <w:tab w:val="left" w:pos="1701"/>
      </w:tabs>
      <w:jc w:val="both"/>
      <w:outlineLvl w:val="8"/>
    </w:pPr>
    <w:rPr>
      <w:rFonts w:ascii="Arial" w:hAnsi="Arial"/>
      <w:b/>
      <w:color w:val="FF0000"/>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rsid w:val="00CD0A30"/>
    <w:rPr>
      <w:rFonts w:ascii="Arial" w:eastAsia="Times New Roman" w:hAnsi="Arial" w:cs="Times New Roman"/>
      <w:b/>
      <w:color w:val="000000"/>
      <w:sz w:val="24"/>
      <w:szCs w:val="20"/>
      <w:lang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rsid w:val="00CD0A30"/>
    <w:rPr>
      <w:rFonts w:ascii="Arial" w:eastAsia="Times New Roman" w:hAnsi="Arial" w:cs="Times New Roman"/>
      <w:b/>
      <w:sz w:val="24"/>
      <w:szCs w:val="20"/>
      <w:u w:val="single"/>
      <w:lang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rsid w:val="00CD0A30"/>
    <w:rPr>
      <w:rFonts w:ascii="Arial" w:eastAsia="Times New Roman" w:hAnsi="Arial" w:cs="Times New Roman"/>
      <w:b/>
      <w:color w:val="000000"/>
      <w:sz w:val="24"/>
      <w:szCs w:val="20"/>
      <w:lang w:val="en-US"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CD0A30"/>
    <w:rPr>
      <w:rFonts w:ascii="Arial" w:eastAsia="Times New Roman" w:hAnsi="Arial" w:cs="Times New Roman"/>
      <w:color w:val="000000"/>
      <w:sz w:val="24"/>
      <w:szCs w:val="20"/>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CD0A30"/>
    <w:rPr>
      <w:rFonts w:ascii="Arial" w:eastAsia="Times New Roman" w:hAnsi="Arial" w:cs="Times New Roman"/>
      <w:b/>
      <w:bCs/>
      <w:color w:val="000000"/>
      <w:sz w:val="24"/>
      <w:szCs w:val="20"/>
      <w:lang w:eastAsia="es-ES"/>
    </w:rPr>
  </w:style>
  <w:style w:type="character" w:customStyle="1" w:styleId="Ttulo6Car">
    <w:name w:val="Título 6 Car"/>
    <w:aliases w:val="Titulo Sub Sub Rubro Car,r Car,Legal Level 1. Car"/>
    <w:basedOn w:val="Fuentedeprrafopredeter"/>
    <w:link w:val="Ttulo6"/>
    <w:rsid w:val="00CD0A30"/>
    <w:rPr>
      <w:rFonts w:ascii="Arial" w:eastAsia="Times New Roman" w:hAnsi="Arial" w:cs="Times New Roman"/>
      <w:b/>
      <w:color w:val="000000"/>
      <w:sz w:val="24"/>
      <w:szCs w:val="20"/>
      <w:lang w:eastAsia="es-ES"/>
    </w:rPr>
  </w:style>
  <w:style w:type="character" w:customStyle="1" w:styleId="Ttulo7Car">
    <w:name w:val="Título 7 Car"/>
    <w:aliases w:val="Legal Level 1.1. Car"/>
    <w:basedOn w:val="Fuentedeprrafopredeter"/>
    <w:link w:val="Ttulo7"/>
    <w:rsid w:val="00CD0A30"/>
    <w:rPr>
      <w:rFonts w:ascii="Arial" w:eastAsia="Times New Roman" w:hAnsi="Arial" w:cs="Arial"/>
      <w:b/>
      <w:bCs/>
      <w:sz w:val="24"/>
      <w:szCs w:val="20"/>
      <w:lang w:val="es-ES" w:eastAsia="es-ES"/>
    </w:rPr>
  </w:style>
  <w:style w:type="character" w:customStyle="1" w:styleId="Ttulo8Car">
    <w:name w:val="Título 8 Car"/>
    <w:aliases w:val="- DI -8 Car"/>
    <w:basedOn w:val="Fuentedeprrafopredeter"/>
    <w:link w:val="Ttulo8"/>
    <w:rsid w:val="00CD0A3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CD0A30"/>
    <w:rPr>
      <w:rFonts w:ascii="Arial" w:eastAsia="Times New Roman" w:hAnsi="Arial" w:cs="Times New Roman"/>
      <w:b/>
      <w:color w:val="FF0000"/>
      <w:szCs w:val="20"/>
      <w:u w:val="single"/>
      <w:lang w:val="es-ES" w:eastAsia="es-ES"/>
    </w:rPr>
  </w:style>
  <w:style w:type="numbering" w:customStyle="1" w:styleId="Sinlista1">
    <w:name w:val="Sin lista1"/>
    <w:next w:val="Sinlista"/>
    <w:uiPriority w:val="99"/>
    <w:semiHidden/>
    <w:unhideWhenUsed/>
    <w:rsid w:val="00CD0A30"/>
  </w:style>
  <w:style w:type="paragraph" w:styleId="Piedepgina">
    <w:name w:val="footer"/>
    <w:basedOn w:val="Normal"/>
    <w:link w:val="PiedepginaCar"/>
    <w:uiPriority w:val="99"/>
    <w:rsid w:val="00CD0A30"/>
    <w:pPr>
      <w:tabs>
        <w:tab w:val="center" w:pos="4320"/>
        <w:tab w:val="right" w:pos="8640"/>
      </w:tabs>
    </w:pPr>
    <w:rPr>
      <w:lang w:val="en-US"/>
    </w:rPr>
  </w:style>
  <w:style w:type="character" w:customStyle="1" w:styleId="PiedepginaCar">
    <w:name w:val="Pie de página Car"/>
    <w:basedOn w:val="Fuentedeprrafopredeter"/>
    <w:link w:val="Piedepgina"/>
    <w:uiPriority w:val="99"/>
    <w:rsid w:val="00CD0A30"/>
    <w:rPr>
      <w:rFonts w:ascii="Times New Roman" w:eastAsia="Times New Roman" w:hAnsi="Times New Roman" w:cs="Times New Roman"/>
      <w:sz w:val="20"/>
      <w:szCs w:val="20"/>
      <w:lang w:val="en-US" w:eastAsia="es-ES"/>
    </w:rPr>
  </w:style>
  <w:style w:type="paragraph" w:styleId="Textoindependiente">
    <w:name w:val="Body Text"/>
    <w:basedOn w:val="Normal"/>
    <w:link w:val="TextoindependienteCar"/>
    <w:rsid w:val="00CD0A30"/>
    <w:rPr>
      <w:rFonts w:ascii="Arial" w:hAnsi="Arial"/>
      <w:sz w:val="24"/>
      <w:lang w:val="en-US"/>
    </w:rPr>
  </w:style>
  <w:style w:type="character" w:customStyle="1" w:styleId="TextoindependienteCar">
    <w:name w:val="Texto independiente Car"/>
    <w:basedOn w:val="Fuentedeprrafopredeter"/>
    <w:link w:val="Textoindependiente"/>
    <w:rsid w:val="00CD0A30"/>
    <w:rPr>
      <w:rFonts w:ascii="Arial" w:eastAsia="Times New Roman" w:hAnsi="Arial" w:cs="Times New Roman"/>
      <w:sz w:val="24"/>
      <w:szCs w:val="20"/>
      <w:lang w:val="en-US" w:eastAsia="es-ES"/>
    </w:rPr>
  </w:style>
  <w:style w:type="paragraph" w:customStyle="1" w:styleId="Textoindependiente21">
    <w:name w:val="Texto independiente 21"/>
    <w:basedOn w:val="Normal"/>
    <w:rsid w:val="00CD0A30"/>
    <w:pPr>
      <w:ind w:left="851"/>
      <w:jc w:val="both"/>
    </w:pPr>
    <w:rPr>
      <w:rFonts w:ascii="Arial" w:hAnsi="Arial"/>
      <w:color w:val="000000"/>
      <w:sz w:val="24"/>
      <w:lang w:val="es-ES_tradnl"/>
    </w:rPr>
  </w:style>
  <w:style w:type="paragraph" w:customStyle="1" w:styleId="Textoindependiente31">
    <w:name w:val="Texto independiente 31"/>
    <w:basedOn w:val="Normal"/>
    <w:rsid w:val="00CD0A30"/>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CD0A30"/>
    <w:pPr>
      <w:ind w:left="567"/>
      <w:jc w:val="both"/>
    </w:pPr>
    <w:rPr>
      <w:rFonts w:ascii="Arial" w:hAnsi="Arial"/>
      <w:color w:val="000000"/>
      <w:sz w:val="24"/>
      <w:lang w:val="es-ES_tradnl"/>
    </w:rPr>
  </w:style>
  <w:style w:type="character" w:customStyle="1" w:styleId="SangradetextonormalCar">
    <w:name w:val="Sangría de texto normal Car"/>
    <w:basedOn w:val="Fuentedeprrafopredeter"/>
    <w:rsid w:val="00CD0A30"/>
  </w:style>
  <w:style w:type="paragraph" w:customStyle="1" w:styleId="Textodebloque1">
    <w:name w:val="Texto de bloque1"/>
    <w:basedOn w:val="Normal"/>
    <w:rsid w:val="00CD0A30"/>
    <w:pPr>
      <w:ind w:left="284" w:right="-284"/>
      <w:jc w:val="both"/>
    </w:pPr>
    <w:rPr>
      <w:rFonts w:ascii="Arial" w:hAnsi="Arial"/>
      <w:color w:val="000000"/>
      <w:sz w:val="24"/>
      <w:lang w:val="es-ES_tradnl"/>
    </w:rPr>
  </w:style>
  <w:style w:type="paragraph" w:styleId="Textodebloque">
    <w:name w:val="Block Text"/>
    <w:basedOn w:val="Normal"/>
    <w:rsid w:val="00CD0A30"/>
    <w:pPr>
      <w:ind w:left="426" w:right="-284" w:hanging="426"/>
      <w:jc w:val="both"/>
    </w:pPr>
    <w:rPr>
      <w:rFonts w:ascii="Arial" w:hAnsi="Arial"/>
      <w:b/>
      <w:color w:val="000000"/>
      <w:sz w:val="24"/>
    </w:rPr>
  </w:style>
  <w:style w:type="paragraph" w:styleId="Sangra3detindependiente">
    <w:name w:val="Body Text Indent 3"/>
    <w:basedOn w:val="Normal"/>
    <w:link w:val="Sangra3detindependienteCar"/>
    <w:rsid w:val="00CD0A30"/>
    <w:pPr>
      <w:ind w:left="851"/>
      <w:jc w:val="both"/>
    </w:pPr>
    <w:rPr>
      <w:rFonts w:ascii="Arial" w:hAnsi="Arial"/>
      <w:sz w:val="24"/>
    </w:rPr>
  </w:style>
  <w:style w:type="character" w:customStyle="1" w:styleId="Sangra3detindependienteCar">
    <w:name w:val="Sangría 3 de t. independiente Car"/>
    <w:basedOn w:val="Fuentedeprrafopredeter"/>
    <w:link w:val="Sangra3detindependiente"/>
    <w:rsid w:val="00CD0A3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CD0A30"/>
    <w:pPr>
      <w:ind w:left="851" w:hanging="284"/>
      <w:jc w:val="both"/>
    </w:pPr>
    <w:rPr>
      <w:rFonts w:ascii="Arial" w:hAnsi="Arial"/>
      <w:color w:val="000000"/>
      <w:sz w:val="24"/>
      <w:lang w:val="es-ES_tradnl"/>
    </w:rPr>
  </w:style>
  <w:style w:type="paragraph" w:styleId="Textoindependiente3">
    <w:name w:val="Body Text 3"/>
    <w:basedOn w:val="Normal"/>
    <w:link w:val="Textoindependiente3Car"/>
    <w:rsid w:val="00CD0A30"/>
    <w:pPr>
      <w:jc w:val="both"/>
    </w:pPr>
    <w:rPr>
      <w:rFonts w:ascii="Arial" w:hAnsi="Arial"/>
      <w:sz w:val="24"/>
    </w:rPr>
  </w:style>
  <w:style w:type="character" w:customStyle="1" w:styleId="Textoindependiente3Car">
    <w:name w:val="Texto independiente 3 Car"/>
    <w:basedOn w:val="Fuentedeprrafopredeter"/>
    <w:link w:val="Textoindependiente3"/>
    <w:rsid w:val="00CD0A30"/>
    <w:rPr>
      <w:rFonts w:ascii="Arial" w:eastAsia="Times New Roman" w:hAnsi="Arial" w:cs="Times New Roman"/>
      <w:sz w:val="24"/>
      <w:szCs w:val="20"/>
      <w:lang w:eastAsia="es-ES"/>
    </w:rPr>
  </w:style>
  <w:style w:type="paragraph" w:styleId="Textoindependiente2">
    <w:name w:val="Body Text 2"/>
    <w:basedOn w:val="Normal"/>
    <w:link w:val="Textoindependiente2Car"/>
    <w:rsid w:val="00CD0A30"/>
    <w:pPr>
      <w:jc w:val="both"/>
    </w:pPr>
    <w:rPr>
      <w:rFonts w:ascii="Arial" w:hAnsi="Arial"/>
      <w:b/>
      <w:color w:val="000000"/>
      <w:sz w:val="24"/>
    </w:rPr>
  </w:style>
  <w:style w:type="character" w:customStyle="1" w:styleId="Textoindependiente2Car">
    <w:name w:val="Texto independiente 2 Car"/>
    <w:basedOn w:val="Fuentedeprrafopredeter"/>
    <w:link w:val="Textoindependiente2"/>
    <w:rsid w:val="00CD0A30"/>
    <w:rPr>
      <w:rFonts w:ascii="Arial" w:eastAsia="Times New Roman" w:hAnsi="Arial" w:cs="Times New Roman"/>
      <w:b/>
      <w:color w:val="000000"/>
      <w:sz w:val="24"/>
      <w:szCs w:val="20"/>
      <w:lang w:eastAsia="es-ES"/>
    </w:rPr>
  </w:style>
  <w:style w:type="character" w:styleId="Nmerodepgina">
    <w:name w:val="page number"/>
    <w:basedOn w:val="Fuentedeprrafopredeter"/>
    <w:rsid w:val="00CD0A30"/>
  </w:style>
  <w:style w:type="paragraph" w:styleId="Sangra2detindependiente">
    <w:name w:val="Body Text Indent 2"/>
    <w:basedOn w:val="Normal"/>
    <w:link w:val="Sangra2detindependienteCar"/>
    <w:rsid w:val="00CD0A30"/>
    <w:pPr>
      <w:ind w:left="1276" w:hanging="425"/>
      <w:jc w:val="both"/>
    </w:pPr>
    <w:rPr>
      <w:rFonts w:ascii="Arial" w:hAnsi="Arial"/>
      <w:i/>
      <w:sz w:val="24"/>
      <w:u w:val="single"/>
    </w:rPr>
  </w:style>
  <w:style w:type="character" w:customStyle="1" w:styleId="Sangra2detindependienteCar">
    <w:name w:val="Sangría 2 de t. independiente Car"/>
    <w:basedOn w:val="Fuentedeprrafopredeter"/>
    <w:link w:val="Sangra2detindependiente"/>
    <w:rsid w:val="00CD0A30"/>
    <w:rPr>
      <w:rFonts w:ascii="Arial" w:eastAsia="Times New Roman" w:hAnsi="Arial" w:cs="Times New Roman"/>
      <w:i/>
      <w:sz w:val="24"/>
      <w:szCs w:val="20"/>
      <w:u w:val="single"/>
      <w:lang w:eastAsia="es-ES"/>
    </w:rPr>
  </w:style>
  <w:style w:type="paragraph" w:styleId="Encabezado">
    <w:name w:val="header"/>
    <w:basedOn w:val="Normal"/>
    <w:link w:val="EncabezadoCar"/>
    <w:uiPriority w:val="99"/>
    <w:rsid w:val="00CD0A30"/>
    <w:pPr>
      <w:tabs>
        <w:tab w:val="center" w:pos="4419"/>
        <w:tab w:val="right" w:pos="8838"/>
      </w:tabs>
    </w:pPr>
  </w:style>
  <w:style w:type="character" w:customStyle="1" w:styleId="EncabezadoCar">
    <w:name w:val="Encabezado Car"/>
    <w:basedOn w:val="Fuentedeprrafopredeter"/>
    <w:link w:val="Encabezado"/>
    <w:uiPriority w:val="99"/>
    <w:rsid w:val="00CD0A30"/>
    <w:rPr>
      <w:rFonts w:ascii="Times New Roman" w:eastAsia="Times New Roman" w:hAnsi="Times New Roman" w:cs="Times New Roman"/>
      <w:sz w:val="20"/>
      <w:szCs w:val="20"/>
      <w:lang w:val="es-ES" w:eastAsia="es-ES"/>
    </w:rPr>
  </w:style>
  <w:style w:type="paragraph" w:customStyle="1" w:styleId="BodyText21">
    <w:name w:val="Body Text 21"/>
    <w:basedOn w:val="Normal"/>
    <w:rsid w:val="00CD0A30"/>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CD0A30"/>
    <w:rPr>
      <w:rFonts w:ascii="Tahoma" w:hAnsi="Tahoma" w:cs="Tahoma"/>
      <w:sz w:val="16"/>
      <w:szCs w:val="16"/>
    </w:rPr>
  </w:style>
  <w:style w:type="character" w:customStyle="1" w:styleId="TextodegloboCar">
    <w:name w:val="Texto de globo Car"/>
    <w:basedOn w:val="Fuentedeprrafopredeter"/>
    <w:link w:val="Textodeglobo"/>
    <w:uiPriority w:val="99"/>
    <w:semiHidden/>
    <w:rsid w:val="00CD0A30"/>
    <w:rPr>
      <w:rFonts w:ascii="Tahoma" w:eastAsia="Times New Roman" w:hAnsi="Tahoma" w:cs="Tahoma"/>
      <w:sz w:val="16"/>
      <w:szCs w:val="16"/>
      <w:lang w:val="es-ES" w:eastAsia="es-ES"/>
    </w:rPr>
  </w:style>
  <w:style w:type="character" w:styleId="Refdecomentario">
    <w:name w:val="annotation reference"/>
    <w:basedOn w:val="Fuentedeprrafopredeter"/>
    <w:semiHidden/>
    <w:rsid w:val="00CD0A30"/>
    <w:rPr>
      <w:sz w:val="16"/>
      <w:szCs w:val="16"/>
    </w:rPr>
  </w:style>
  <w:style w:type="paragraph" w:styleId="Textocomentario">
    <w:name w:val="annotation text"/>
    <w:basedOn w:val="Normal"/>
    <w:link w:val="TextocomentarioCar"/>
    <w:rsid w:val="00CD0A30"/>
  </w:style>
  <w:style w:type="character" w:customStyle="1" w:styleId="TextocomentarioCar">
    <w:name w:val="Texto comentario Car"/>
    <w:basedOn w:val="Fuentedeprrafopredeter"/>
    <w:link w:val="Textocomentario"/>
    <w:rsid w:val="00CD0A30"/>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CD0A30"/>
    <w:rPr>
      <w:b/>
      <w:bCs/>
    </w:rPr>
  </w:style>
  <w:style w:type="character" w:customStyle="1" w:styleId="AsuntodelcomentarioCar">
    <w:name w:val="Asunto del comentario Car"/>
    <w:basedOn w:val="TextocomentarioCar"/>
    <w:link w:val="Asuntodelcomentario"/>
    <w:semiHidden/>
    <w:rsid w:val="00CD0A30"/>
    <w:rPr>
      <w:rFonts w:ascii="Times New Roman" w:eastAsia="Times New Roman" w:hAnsi="Times New Roman" w:cs="Times New Roman"/>
      <w:b/>
      <w:bCs/>
      <w:sz w:val="20"/>
      <w:szCs w:val="20"/>
      <w:lang w:val="es-ES" w:eastAsia="es-ES"/>
    </w:rPr>
  </w:style>
  <w:style w:type="character" w:styleId="Hipervnculo">
    <w:name w:val="Hyperlink"/>
    <w:basedOn w:val="Fuentedeprrafopredeter"/>
    <w:uiPriority w:val="99"/>
    <w:rsid w:val="00CD0A30"/>
    <w:rPr>
      <w:color w:val="0000FF"/>
      <w:u w:val="single"/>
    </w:rPr>
  </w:style>
  <w:style w:type="paragraph" w:customStyle="1" w:styleId="ROMANOS">
    <w:name w:val="ROMANOS"/>
    <w:basedOn w:val="Normal"/>
    <w:rsid w:val="00CD0A30"/>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CD0A30"/>
    <w:rPr>
      <w:color w:val="800080"/>
      <w:u w:val="single"/>
    </w:rPr>
  </w:style>
  <w:style w:type="paragraph" w:customStyle="1" w:styleId="Texto">
    <w:name w:val="Texto"/>
    <w:basedOn w:val="Normal"/>
    <w:link w:val="TextoCar"/>
    <w:rsid w:val="00CD0A30"/>
    <w:pPr>
      <w:spacing w:after="101" w:line="216" w:lineRule="exact"/>
      <w:ind w:firstLine="288"/>
      <w:jc w:val="both"/>
    </w:pPr>
    <w:rPr>
      <w:rFonts w:ascii="Arial" w:hAnsi="Arial"/>
      <w:sz w:val="18"/>
      <w:szCs w:val="18"/>
    </w:rPr>
  </w:style>
  <w:style w:type="paragraph" w:customStyle="1" w:styleId="INCISO">
    <w:name w:val="INCISO"/>
    <w:basedOn w:val="Normal"/>
    <w:rsid w:val="00CD0A30"/>
    <w:pPr>
      <w:tabs>
        <w:tab w:val="left" w:pos="1152"/>
      </w:tabs>
      <w:spacing w:after="101" w:line="216" w:lineRule="atLeast"/>
      <w:ind w:left="1152" w:hanging="432"/>
      <w:jc w:val="both"/>
    </w:pPr>
    <w:rPr>
      <w:rFonts w:ascii="Arial" w:hAnsi="Arial" w:cs="Arial"/>
      <w:sz w:val="18"/>
      <w:lang w:val="es-ES_tradnl"/>
    </w:rPr>
  </w:style>
  <w:style w:type="character" w:customStyle="1" w:styleId="TextoCar">
    <w:name w:val="Texto Car"/>
    <w:basedOn w:val="Fuentedeprrafopredeter"/>
    <w:link w:val="Texto"/>
    <w:rsid w:val="00CD0A30"/>
    <w:rPr>
      <w:rFonts w:ascii="Arial" w:eastAsia="Times New Roman" w:hAnsi="Arial" w:cs="Times New Roman"/>
      <w:sz w:val="18"/>
      <w:szCs w:val="18"/>
      <w:lang w:val="es-ES" w:eastAsia="es-ES"/>
    </w:rPr>
  </w:style>
  <w:style w:type="table" w:styleId="Tablaconcuadrcula">
    <w:name w:val="Table Grid"/>
    <w:basedOn w:val="Tablanormal"/>
    <w:uiPriority w:val="59"/>
    <w:rsid w:val="00CD0A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D0A30"/>
    <w:pPr>
      <w:autoSpaceDE w:val="0"/>
      <w:autoSpaceDN w:val="0"/>
      <w:adjustRightInd w:val="0"/>
      <w:spacing w:after="0" w:line="240" w:lineRule="auto"/>
    </w:pPr>
    <w:rPr>
      <w:rFonts w:ascii="Arial" w:eastAsia="Times New Roman" w:hAnsi="Arial" w:cs="Arial"/>
      <w:color w:val="000000"/>
      <w:sz w:val="24"/>
      <w:szCs w:val="24"/>
    </w:rPr>
  </w:style>
  <w:style w:type="paragraph" w:styleId="NormalWeb">
    <w:name w:val="Normal (Web)"/>
    <w:basedOn w:val="Normal"/>
    <w:uiPriority w:val="99"/>
    <w:unhideWhenUsed/>
    <w:rsid w:val="00CD0A30"/>
    <w:pPr>
      <w:spacing w:before="100" w:beforeAutospacing="1" w:after="100" w:afterAutospacing="1"/>
    </w:pPr>
    <w:rPr>
      <w:sz w:val="24"/>
      <w:szCs w:val="24"/>
    </w:rPr>
  </w:style>
  <w:style w:type="paragraph" w:styleId="Prrafodelista">
    <w:name w:val="List Paragraph"/>
    <w:basedOn w:val="Normal"/>
    <w:link w:val="PrrafodelistaCar"/>
    <w:uiPriority w:val="34"/>
    <w:qFormat/>
    <w:rsid w:val="00CD0A30"/>
    <w:pPr>
      <w:ind w:left="720"/>
      <w:contextualSpacing/>
    </w:pPr>
  </w:style>
  <w:style w:type="paragraph" w:styleId="Textonotapie">
    <w:name w:val="footnote text"/>
    <w:aliases w:val="Texto tablas,Car"/>
    <w:basedOn w:val="Normal"/>
    <w:link w:val="TextonotapieCar"/>
    <w:uiPriority w:val="99"/>
    <w:rsid w:val="00CD0A30"/>
  </w:style>
  <w:style w:type="character" w:customStyle="1" w:styleId="TextonotapieCar">
    <w:name w:val="Texto nota pie Car"/>
    <w:aliases w:val="Texto tablas Car,Car Car"/>
    <w:basedOn w:val="Fuentedeprrafopredeter"/>
    <w:link w:val="Textonotapie"/>
    <w:uiPriority w:val="99"/>
    <w:rsid w:val="00CD0A30"/>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rsid w:val="00CD0A30"/>
    <w:rPr>
      <w:vertAlign w:val="superscript"/>
    </w:rPr>
  </w:style>
  <w:style w:type="paragraph" w:customStyle="1" w:styleId="Pa2">
    <w:name w:val="Pa2"/>
    <w:basedOn w:val="Default"/>
    <w:next w:val="Default"/>
    <w:uiPriority w:val="99"/>
    <w:rsid w:val="00CD0A30"/>
    <w:pPr>
      <w:spacing w:line="241" w:lineRule="atLeast"/>
    </w:pPr>
    <w:rPr>
      <w:rFonts w:ascii="Helvetica 45 Light" w:eastAsia="Calibri" w:hAnsi="Helvetica 45 Light" w:cs="Times New Roman"/>
      <w:color w:val="auto"/>
      <w:lang w:eastAsia="en-US"/>
    </w:rPr>
  </w:style>
  <w:style w:type="character" w:customStyle="1" w:styleId="A2">
    <w:name w:val="A2"/>
    <w:uiPriority w:val="99"/>
    <w:rsid w:val="00CD0A30"/>
    <w:rPr>
      <w:rFonts w:cs="Helvetica 45 Light"/>
      <w:color w:val="FFFFFF"/>
      <w:sz w:val="16"/>
      <w:szCs w:val="16"/>
    </w:rPr>
  </w:style>
  <w:style w:type="character" w:customStyle="1" w:styleId="apple-converted-space">
    <w:name w:val="apple-converted-space"/>
    <w:basedOn w:val="Fuentedeprrafopredeter"/>
    <w:rsid w:val="00CD0A30"/>
  </w:style>
  <w:style w:type="paragraph" w:customStyle="1" w:styleId="Estilo4">
    <w:name w:val="Estilo4"/>
    <w:basedOn w:val="Normal"/>
    <w:link w:val="Estilo4Car"/>
    <w:autoRedefine/>
    <w:qFormat/>
    <w:rsid w:val="00CD0A30"/>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CD0A30"/>
    <w:rPr>
      <w:rFonts w:ascii="Arial" w:eastAsia="Times New Roman" w:hAnsi="Arial" w:cs="Times New Roman"/>
      <w:b/>
      <w:bCs/>
      <w:i/>
      <w:iCs/>
      <w:caps/>
      <w:kern w:val="28"/>
      <w:sz w:val="24"/>
      <w:szCs w:val="20"/>
      <w:u w:val="double"/>
      <w:lang w:val="es-ES" w:eastAsia="es-ES"/>
    </w:rPr>
  </w:style>
  <w:style w:type="paragraph" w:customStyle="1" w:styleId="TITULO-1">
    <w:name w:val="TITULO-1"/>
    <w:basedOn w:val="Ttulo1"/>
    <w:next w:val="Normal"/>
    <w:link w:val="TITULO-1Car"/>
    <w:qFormat/>
    <w:rsid w:val="00CD0A30"/>
    <w:pPr>
      <w:pageBreakBefore/>
      <w:tabs>
        <w:tab w:val="num" w:pos="360"/>
      </w:tabs>
      <w:spacing w:after="240" w:line="360" w:lineRule="auto"/>
      <w:ind w:left="360" w:hanging="360"/>
      <w:jc w:val="both"/>
    </w:pPr>
    <w:rPr>
      <w:bCs/>
      <w:i/>
      <w:iCs/>
      <w:caps/>
      <w:color w:val="auto"/>
      <w:u w:val="double"/>
      <w:lang w:eastAsia="en-US"/>
    </w:rPr>
  </w:style>
  <w:style w:type="paragraph" w:customStyle="1" w:styleId="TITULO-2">
    <w:name w:val="TITULO-2"/>
    <w:basedOn w:val="TITULO-1"/>
    <w:next w:val="Normal"/>
    <w:rsid w:val="00CD0A30"/>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CD0A30"/>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CD0A30"/>
    <w:pPr>
      <w:tabs>
        <w:tab w:val="clear" w:pos="1146"/>
        <w:tab w:val="num" w:pos="360"/>
      </w:tabs>
    </w:pPr>
    <w:rPr>
      <w:rFonts w:ascii="Arial" w:hAnsi="Arial" w:cs="Arial"/>
    </w:rPr>
  </w:style>
  <w:style w:type="character" w:customStyle="1" w:styleId="TITULO-3Car">
    <w:name w:val="TITULO-3 Car"/>
    <w:link w:val="TITULO-3"/>
    <w:rsid w:val="00CD0A30"/>
    <w:rPr>
      <w:rFonts w:ascii="Times New Roman" w:eastAsia="Times New Roman" w:hAnsi="Times New Roman" w:cs="Times New Roman"/>
      <w:i/>
      <w:spacing w:val="-3"/>
      <w:sz w:val="24"/>
      <w:szCs w:val="20"/>
      <w:lang w:val="es-ES" w:eastAsia="es-ES"/>
    </w:rPr>
  </w:style>
  <w:style w:type="character" w:customStyle="1" w:styleId="CarCar92">
    <w:name w:val="Car Car92"/>
    <w:uiPriority w:val="99"/>
    <w:semiHidden/>
    <w:locked/>
    <w:rsid w:val="00CD0A30"/>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CD0A30"/>
    <w:rPr>
      <w:rFonts w:ascii="Times New Roman" w:eastAsia="Times New Roman" w:hAnsi="Times New Roman" w:cs="Times New Roman"/>
      <w:sz w:val="20"/>
      <w:szCs w:val="20"/>
      <w:lang w:val="es-ES" w:eastAsia="es-ES"/>
    </w:rPr>
  </w:style>
  <w:style w:type="paragraph" w:customStyle="1" w:styleId="TEXTO0">
    <w:name w:val="TEXTO"/>
    <w:basedOn w:val="Normal"/>
    <w:link w:val="TEXTOCar1"/>
    <w:rsid w:val="00CD0A30"/>
    <w:pPr>
      <w:tabs>
        <w:tab w:val="left" w:pos="567"/>
        <w:tab w:val="left" w:pos="851"/>
        <w:tab w:val="left" w:pos="1134"/>
        <w:tab w:val="left" w:pos="1418"/>
        <w:tab w:val="left" w:pos="1701"/>
        <w:tab w:val="left" w:pos="1985"/>
      </w:tabs>
      <w:spacing w:line="360" w:lineRule="auto"/>
      <w:jc w:val="both"/>
    </w:pPr>
    <w:rPr>
      <w:lang w:val="es-ES_tradnl"/>
    </w:rPr>
  </w:style>
  <w:style w:type="character" w:customStyle="1" w:styleId="TEXTOCar1">
    <w:name w:val="TEXTO Car1"/>
    <w:link w:val="TEXTO0"/>
    <w:rsid w:val="00CD0A30"/>
    <w:rPr>
      <w:rFonts w:ascii="Times New Roman" w:eastAsia="Times New Roman" w:hAnsi="Times New Roman" w:cs="Times New Roman"/>
      <w:lang w:val="es-ES_tradnl" w:eastAsia="es-ES"/>
    </w:rPr>
  </w:style>
  <w:style w:type="paragraph" w:customStyle="1" w:styleId="T1">
    <w:name w:val="T1"/>
    <w:basedOn w:val="Continuarlista"/>
    <w:rsid w:val="00CD0A30"/>
    <w:pPr>
      <w:numPr>
        <w:numId w:val="14"/>
      </w:numPr>
    </w:pPr>
  </w:style>
  <w:style w:type="paragraph" w:customStyle="1" w:styleId="GUIN">
    <w:name w:val="GUIÓN"/>
    <w:basedOn w:val="TEXTO0"/>
    <w:link w:val="GUINCar"/>
    <w:rsid w:val="00CD0A30"/>
    <w:pPr>
      <w:numPr>
        <w:numId w:val="7"/>
      </w:numPr>
      <w:tabs>
        <w:tab w:val="clear" w:pos="360"/>
        <w:tab w:val="clear" w:pos="567"/>
        <w:tab w:val="clear" w:pos="851"/>
        <w:tab w:val="clear" w:pos="1134"/>
        <w:tab w:val="clear" w:pos="1418"/>
        <w:tab w:val="clear" w:pos="1701"/>
        <w:tab w:val="clear" w:pos="1985"/>
      </w:tabs>
      <w:spacing w:line="240" w:lineRule="auto"/>
      <w:jc w:val="left"/>
    </w:pPr>
  </w:style>
  <w:style w:type="character" w:customStyle="1" w:styleId="GUINCar">
    <w:name w:val="GUIÓN Car"/>
    <w:basedOn w:val="TEXTOCar1"/>
    <w:link w:val="GUIN"/>
    <w:rsid w:val="00CD0A30"/>
    <w:rPr>
      <w:rFonts w:ascii="Times New Roman" w:eastAsia="Times New Roman" w:hAnsi="Times New Roman" w:cs="Times New Roman"/>
      <w:sz w:val="20"/>
      <w:szCs w:val="20"/>
      <w:lang w:val="es-ES_tradnl" w:eastAsia="es-ES"/>
    </w:rPr>
  </w:style>
  <w:style w:type="paragraph" w:customStyle="1" w:styleId="PUNTO">
    <w:name w:val="PUNTO"/>
    <w:basedOn w:val="TEXTO0"/>
    <w:next w:val="TEXTO0"/>
    <w:rsid w:val="00CD0A30"/>
    <w:pPr>
      <w:numPr>
        <w:numId w:val="8"/>
      </w:numPr>
      <w:tabs>
        <w:tab w:val="clear" w:pos="567"/>
        <w:tab w:val="clear" w:pos="851"/>
        <w:tab w:val="clear" w:pos="1134"/>
        <w:tab w:val="clear" w:pos="1211"/>
        <w:tab w:val="clear" w:pos="1418"/>
        <w:tab w:val="clear" w:pos="1701"/>
        <w:tab w:val="clear" w:pos="1985"/>
      </w:tabs>
      <w:spacing w:line="240" w:lineRule="auto"/>
      <w:ind w:left="0"/>
      <w:jc w:val="left"/>
    </w:pPr>
    <w:rPr>
      <w:lang w:val="es-MX" w:eastAsia="es-MX"/>
    </w:rPr>
  </w:style>
  <w:style w:type="paragraph" w:customStyle="1" w:styleId="LETRA">
    <w:name w:val="LETRA"/>
    <w:basedOn w:val="TEXTO0"/>
    <w:next w:val="TEXTO0"/>
    <w:rsid w:val="00CD0A30"/>
    <w:pPr>
      <w:tabs>
        <w:tab w:val="clear" w:pos="567"/>
        <w:tab w:val="clear" w:pos="851"/>
        <w:tab w:val="clear" w:pos="1134"/>
        <w:tab w:val="clear" w:pos="1418"/>
        <w:tab w:val="clear" w:pos="1701"/>
        <w:tab w:val="clear" w:pos="1985"/>
      </w:tabs>
      <w:spacing w:line="240" w:lineRule="auto"/>
      <w:jc w:val="left"/>
    </w:pPr>
    <w:rPr>
      <w:lang w:val="es-MX" w:eastAsia="es-MX"/>
    </w:rPr>
  </w:style>
  <w:style w:type="paragraph" w:customStyle="1" w:styleId="GUION">
    <w:name w:val="GUION"/>
    <w:basedOn w:val="Normal"/>
    <w:rsid w:val="00CD0A30"/>
    <w:pPr>
      <w:numPr>
        <w:numId w:val="6"/>
      </w:numPr>
      <w:tabs>
        <w:tab w:val="left" w:pos="567"/>
        <w:tab w:val="left" w:pos="851"/>
        <w:tab w:val="left" w:pos="1134"/>
        <w:tab w:val="left" w:pos="1418"/>
        <w:tab w:val="left" w:pos="1701"/>
      </w:tabs>
      <w:spacing w:line="360" w:lineRule="auto"/>
      <w:jc w:val="both"/>
    </w:pPr>
    <w:rPr>
      <w:lang w:val="es-ES_tradnl"/>
    </w:rPr>
  </w:style>
  <w:style w:type="paragraph" w:styleId="Continuarlista">
    <w:name w:val="List Continue"/>
    <w:basedOn w:val="Normal"/>
    <w:rsid w:val="00CD0A30"/>
    <w:pPr>
      <w:tabs>
        <w:tab w:val="left" w:pos="567"/>
        <w:tab w:val="left" w:pos="851"/>
        <w:tab w:val="left" w:pos="1134"/>
        <w:tab w:val="left" w:pos="1418"/>
        <w:tab w:val="left" w:pos="1701"/>
      </w:tabs>
      <w:spacing w:after="120" w:line="360" w:lineRule="auto"/>
      <w:ind w:left="283"/>
      <w:jc w:val="both"/>
    </w:pPr>
    <w:rPr>
      <w:lang w:val="es-ES_tradnl"/>
    </w:rPr>
  </w:style>
  <w:style w:type="paragraph" w:styleId="TDC1">
    <w:name w:val="toc 1"/>
    <w:basedOn w:val="Normal"/>
    <w:next w:val="Normal"/>
    <w:autoRedefine/>
    <w:uiPriority w:val="39"/>
    <w:rsid w:val="00CD0A30"/>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CD0A30"/>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CD0A30"/>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CD0A30"/>
    <w:pPr>
      <w:spacing w:line="360" w:lineRule="auto"/>
      <w:ind w:left="660"/>
    </w:pPr>
    <w:rPr>
      <w:sz w:val="18"/>
      <w:szCs w:val="18"/>
      <w:lang w:val="es-ES_tradnl"/>
    </w:rPr>
  </w:style>
  <w:style w:type="paragraph" w:styleId="TDC5">
    <w:name w:val="toc 5"/>
    <w:basedOn w:val="Normal"/>
    <w:next w:val="Normal"/>
    <w:autoRedefine/>
    <w:uiPriority w:val="39"/>
    <w:rsid w:val="00CD0A30"/>
    <w:pPr>
      <w:spacing w:line="360" w:lineRule="auto"/>
      <w:ind w:left="880"/>
    </w:pPr>
    <w:rPr>
      <w:sz w:val="18"/>
      <w:szCs w:val="18"/>
      <w:lang w:val="es-ES_tradnl"/>
    </w:rPr>
  </w:style>
  <w:style w:type="paragraph" w:styleId="TDC6">
    <w:name w:val="toc 6"/>
    <w:basedOn w:val="Normal"/>
    <w:next w:val="Normal"/>
    <w:autoRedefine/>
    <w:uiPriority w:val="39"/>
    <w:rsid w:val="00CD0A30"/>
    <w:pPr>
      <w:spacing w:line="360" w:lineRule="auto"/>
      <w:ind w:left="1100"/>
    </w:pPr>
    <w:rPr>
      <w:sz w:val="18"/>
      <w:szCs w:val="18"/>
      <w:lang w:val="es-ES_tradnl"/>
    </w:rPr>
  </w:style>
  <w:style w:type="paragraph" w:styleId="TDC7">
    <w:name w:val="toc 7"/>
    <w:basedOn w:val="Normal"/>
    <w:next w:val="Normal"/>
    <w:autoRedefine/>
    <w:uiPriority w:val="39"/>
    <w:rsid w:val="00CD0A30"/>
    <w:pPr>
      <w:spacing w:line="360" w:lineRule="auto"/>
      <w:ind w:left="1320"/>
    </w:pPr>
    <w:rPr>
      <w:sz w:val="18"/>
      <w:szCs w:val="18"/>
      <w:lang w:val="es-ES_tradnl"/>
    </w:rPr>
  </w:style>
  <w:style w:type="paragraph" w:styleId="TDC8">
    <w:name w:val="toc 8"/>
    <w:basedOn w:val="Normal"/>
    <w:next w:val="Normal"/>
    <w:autoRedefine/>
    <w:uiPriority w:val="39"/>
    <w:rsid w:val="00CD0A30"/>
    <w:pPr>
      <w:spacing w:line="360" w:lineRule="auto"/>
      <w:ind w:left="1540"/>
    </w:pPr>
    <w:rPr>
      <w:sz w:val="18"/>
      <w:szCs w:val="18"/>
      <w:lang w:val="es-ES_tradnl"/>
    </w:rPr>
  </w:style>
  <w:style w:type="paragraph" w:styleId="TDC9">
    <w:name w:val="toc 9"/>
    <w:basedOn w:val="Normal"/>
    <w:next w:val="Normal"/>
    <w:autoRedefine/>
    <w:uiPriority w:val="39"/>
    <w:rsid w:val="00CD0A30"/>
    <w:pPr>
      <w:spacing w:line="360" w:lineRule="auto"/>
      <w:ind w:left="1760"/>
    </w:pPr>
    <w:rPr>
      <w:sz w:val="18"/>
      <w:szCs w:val="18"/>
      <w:lang w:val="es-ES_tradnl"/>
    </w:rPr>
  </w:style>
  <w:style w:type="paragraph" w:styleId="Textosinformato">
    <w:name w:val="Plain Text"/>
    <w:basedOn w:val="Normal"/>
    <w:link w:val="TextosinformatoCar"/>
    <w:rsid w:val="00CD0A30"/>
    <w:rPr>
      <w:rFonts w:ascii="Courier New" w:hAnsi="Courier New"/>
    </w:rPr>
  </w:style>
  <w:style w:type="character" w:customStyle="1" w:styleId="TextosinformatoCar">
    <w:name w:val="Texto sin formato Car"/>
    <w:basedOn w:val="Fuentedeprrafopredeter"/>
    <w:link w:val="Textosinformato"/>
    <w:rsid w:val="00CD0A30"/>
    <w:rPr>
      <w:rFonts w:ascii="Courier New" w:eastAsia="Times New Roman" w:hAnsi="Courier New" w:cs="Times New Roman"/>
      <w:sz w:val="20"/>
      <w:szCs w:val="20"/>
      <w:lang w:val="es-ES" w:eastAsia="es-ES"/>
    </w:rPr>
  </w:style>
  <w:style w:type="paragraph" w:styleId="Listaconvietas2">
    <w:name w:val="List Bullet 2"/>
    <w:basedOn w:val="Normal"/>
    <w:autoRedefine/>
    <w:rsid w:val="00CD0A30"/>
    <w:pPr>
      <w:tabs>
        <w:tab w:val="num" w:pos="360"/>
        <w:tab w:val="left" w:pos="567"/>
        <w:tab w:val="left" w:pos="851"/>
        <w:tab w:val="num" w:pos="927"/>
        <w:tab w:val="left" w:pos="1134"/>
        <w:tab w:val="left" w:pos="1418"/>
        <w:tab w:val="left" w:pos="1701"/>
      </w:tabs>
      <w:spacing w:before="240" w:line="360" w:lineRule="auto"/>
      <w:ind w:left="567"/>
      <w:jc w:val="both"/>
    </w:pPr>
    <w:rPr>
      <w:lang w:val="es-ES_tradnl"/>
    </w:rPr>
  </w:style>
  <w:style w:type="paragraph" w:customStyle="1" w:styleId="EstiloTextoindependiente210ptInterlineadosencillo">
    <w:name w:val="Estilo Texto independiente 2 + 10 pt Interlineado:  sencill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CD0A30"/>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CD0A30"/>
    <w:pPr>
      <w:tabs>
        <w:tab w:val="left" w:pos="567"/>
        <w:tab w:val="left" w:pos="851"/>
        <w:tab w:val="left" w:pos="1134"/>
        <w:tab w:val="left" w:pos="1418"/>
        <w:tab w:val="left" w:pos="1701"/>
        <w:tab w:val="left" w:pos="1985"/>
      </w:tabs>
      <w:spacing w:line="360" w:lineRule="auto"/>
      <w:jc w:val="both"/>
    </w:pPr>
    <w:rPr>
      <w:lang w:val="es-ES_tradnl"/>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qFormat/>
    <w:rsid w:val="00CD0A30"/>
    <w:pPr>
      <w:numPr>
        <w:numId w:val="9"/>
      </w:numPr>
      <w:spacing w:line="360" w:lineRule="auto"/>
      <w:jc w:val="center"/>
    </w:pPr>
    <w:rPr>
      <w:b/>
      <w:bCs/>
      <w:szCs w:val="24"/>
      <w:lang w:val="ca-ES"/>
    </w:rPr>
  </w:style>
  <w:style w:type="paragraph" w:customStyle="1" w:styleId="Taules">
    <w:name w:val="Taules"/>
    <w:basedOn w:val="Normal"/>
    <w:rsid w:val="00CD0A30"/>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CD0A30"/>
    <w:rPr>
      <w:sz w:val="22"/>
      <w:szCs w:val="22"/>
      <w:lang w:val="es-ES_tradnl" w:eastAsia="es-ES" w:bidi="ar-SA"/>
    </w:rPr>
  </w:style>
  <w:style w:type="paragraph" w:customStyle="1" w:styleId="Estilo2">
    <w:name w:val="Estilo2"/>
    <w:basedOn w:val="Ttulo1"/>
    <w:rsid w:val="00CD0A30"/>
    <w:pPr>
      <w:numPr>
        <w:numId w:val="10"/>
      </w:numPr>
      <w:jc w:val="both"/>
    </w:pPr>
    <w:rPr>
      <w:rFonts w:ascii="Times New Roman Negrita" w:hAnsi="Times New Roman Negrita"/>
      <w:caps/>
      <w:color w:val="0000FF"/>
      <w:sz w:val="22"/>
      <w:szCs w:val="22"/>
      <w:u w:val="single" w:color="0000FF"/>
      <w:lang w:val="es-ES_tradnl"/>
    </w:rPr>
  </w:style>
  <w:style w:type="paragraph" w:customStyle="1" w:styleId="Estilo1">
    <w:name w:val="Estilo1"/>
    <w:basedOn w:val="Normal"/>
    <w:autoRedefine/>
    <w:rsid w:val="00CD0A30"/>
    <w:pPr>
      <w:tabs>
        <w:tab w:val="left" w:pos="567"/>
        <w:tab w:val="left" w:pos="851"/>
        <w:tab w:val="left" w:pos="1134"/>
        <w:tab w:val="left" w:pos="1418"/>
        <w:tab w:val="left" w:pos="1701"/>
        <w:tab w:val="left" w:pos="1985"/>
      </w:tabs>
      <w:spacing w:line="360" w:lineRule="auto"/>
      <w:jc w:val="both"/>
    </w:pPr>
    <w:rPr>
      <w:b/>
      <w:caps/>
      <w:u w:val="single"/>
      <w:lang w:val="es-ES_tradnl"/>
    </w:rPr>
  </w:style>
  <w:style w:type="paragraph" w:customStyle="1" w:styleId="Estilo3">
    <w:name w:val="Estilo3"/>
    <w:basedOn w:val="Normal"/>
    <w:autoRedefine/>
    <w:rsid w:val="00CD0A30"/>
    <w:pPr>
      <w:numPr>
        <w:numId w:val="11"/>
      </w:numPr>
      <w:tabs>
        <w:tab w:val="left" w:pos="567"/>
        <w:tab w:val="left" w:pos="851"/>
        <w:tab w:val="left" w:pos="1418"/>
        <w:tab w:val="left" w:pos="1701"/>
        <w:tab w:val="left" w:pos="1985"/>
      </w:tabs>
      <w:jc w:val="both"/>
    </w:pPr>
    <w:rPr>
      <w:b/>
      <w:caps/>
      <w:u w:val="single"/>
      <w:lang w:val="es-ES_tradnl"/>
    </w:rPr>
  </w:style>
  <w:style w:type="paragraph" w:customStyle="1" w:styleId="EstiloTITULO-1Arial14pt">
    <w:name w:val="Estilo TITULO-1 + Arial 14 pt"/>
    <w:basedOn w:val="TITULO-1"/>
    <w:rsid w:val="00CD0A30"/>
    <w:pPr>
      <w:numPr>
        <w:numId w:val="15"/>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CD0A30"/>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CD0A30"/>
    <w:pPr>
      <w:widowControl w:val="0"/>
    </w:pPr>
    <w:rPr>
      <w:rFonts w:ascii="Courier" w:hAnsi="Courier"/>
      <w:snapToGrid w:val="0"/>
      <w:sz w:val="24"/>
    </w:rPr>
  </w:style>
  <w:style w:type="paragraph" w:customStyle="1" w:styleId="Style1">
    <w:name w:val="Style 1"/>
    <w:basedOn w:val="Normal"/>
    <w:rsid w:val="00CD0A30"/>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CD0A30"/>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CD0A30"/>
    <w:rPr>
      <w:sz w:val="22"/>
      <w:szCs w:val="22"/>
      <w:lang w:val="es-ES_tradnl" w:eastAsia="es-ES" w:bidi="ar-SA"/>
    </w:rPr>
  </w:style>
  <w:style w:type="paragraph" w:customStyle="1" w:styleId="EstiloTEXTO11ptInterlineadoMltiple12ln">
    <w:name w:val="Estilo TEXTO + 11 pt Interlineado:  Múltiple 12 lín."/>
    <w:basedOn w:val="TEXTO0"/>
    <w:rsid w:val="00CD0A30"/>
    <w:pPr>
      <w:spacing w:line="288" w:lineRule="auto"/>
    </w:pPr>
  </w:style>
  <w:style w:type="paragraph" w:customStyle="1" w:styleId="RETORNO">
    <w:name w:val="RETORNO"/>
    <w:basedOn w:val="Normal"/>
    <w:next w:val="Normal"/>
    <w:rsid w:val="00CD0A30"/>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CD0A30"/>
    <w:pPr>
      <w:numPr>
        <w:ilvl w:val="1"/>
        <w:numId w:val="2"/>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CD0A30"/>
    <w:pPr>
      <w:numPr>
        <w:numId w:val="13"/>
      </w:numPr>
    </w:pPr>
  </w:style>
  <w:style w:type="numbering" w:styleId="111111">
    <w:name w:val="Outline List 2"/>
    <w:basedOn w:val="Sinlista"/>
    <w:rsid w:val="00CD0A30"/>
    <w:pPr>
      <w:numPr>
        <w:numId w:val="12"/>
      </w:numPr>
    </w:pPr>
  </w:style>
  <w:style w:type="paragraph" w:customStyle="1" w:styleId="ititulo">
    <w:name w:val="i titulo"/>
    <w:basedOn w:val="Normal"/>
    <w:next w:val="Normal"/>
    <w:link w:val="itituloCar"/>
    <w:rsid w:val="00CD0A30"/>
    <w:pPr>
      <w:numPr>
        <w:numId w:val="16"/>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CD0A30"/>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CD0A30"/>
    <w:rPr>
      <w:b/>
      <w:caps/>
    </w:rPr>
  </w:style>
  <w:style w:type="paragraph" w:customStyle="1" w:styleId="TTULO20">
    <w:name w:val="TÍTULO 2"/>
    <w:basedOn w:val="TTULO10"/>
    <w:next w:val="TEXTO0"/>
    <w:rsid w:val="00CD0A30"/>
    <w:rPr>
      <w:caps w:val="0"/>
    </w:rPr>
  </w:style>
  <w:style w:type="paragraph" w:customStyle="1" w:styleId="TTULO30">
    <w:name w:val="TÍTULO 3"/>
    <w:basedOn w:val="TEXTO0"/>
    <w:next w:val="TEXTO0"/>
    <w:rsid w:val="00CD0A30"/>
    <w:rPr>
      <w:b/>
    </w:rPr>
  </w:style>
  <w:style w:type="paragraph" w:customStyle="1" w:styleId="TTULO1OFERTA">
    <w:name w:val="TÍTULO 1 OFERTA"/>
    <w:basedOn w:val="Ttulo1"/>
    <w:rsid w:val="00CD0A30"/>
    <w:pPr>
      <w:numPr>
        <w:numId w:val="17"/>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CD0A30"/>
    <w:pPr>
      <w:numPr>
        <w:numId w:val="18"/>
      </w:numPr>
    </w:pPr>
    <w:rPr>
      <w:rFonts w:ascii="Times New Roman Negrita" w:hAnsi="Times New Roman Negrita"/>
      <w:color w:val="0000FF"/>
    </w:rPr>
  </w:style>
  <w:style w:type="paragraph" w:customStyle="1" w:styleId="T2">
    <w:name w:val="T2"/>
    <w:basedOn w:val="Normal"/>
    <w:rsid w:val="00CD0A30"/>
    <w:pPr>
      <w:tabs>
        <w:tab w:val="num" w:pos="360"/>
        <w:tab w:val="left" w:pos="567"/>
        <w:tab w:val="left" w:pos="851"/>
        <w:tab w:val="left" w:pos="1134"/>
        <w:tab w:val="left" w:pos="1418"/>
        <w:tab w:val="left" w:pos="1701"/>
      </w:tabs>
      <w:spacing w:line="360" w:lineRule="auto"/>
      <w:ind w:left="360" w:hanging="360"/>
      <w:jc w:val="both"/>
    </w:pPr>
    <w:rPr>
      <w:lang w:val="es-ES_tradnl"/>
    </w:rPr>
  </w:style>
  <w:style w:type="paragraph" w:customStyle="1" w:styleId="Prrafodelista1">
    <w:name w:val="Párrafo de lista1"/>
    <w:basedOn w:val="Normal"/>
    <w:rsid w:val="00CD0A30"/>
    <w:pPr>
      <w:ind w:left="720"/>
    </w:pPr>
    <w:rPr>
      <w:rFonts w:ascii="Calibri" w:hAnsi="Calibri" w:cs="Calibri"/>
      <w:lang w:eastAsia="en-US"/>
    </w:rPr>
  </w:style>
  <w:style w:type="paragraph" w:customStyle="1" w:styleId="cvespsty">
    <w:name w:val="cvesp.sty"/>
    <w:rsid w:val="00CD0A30"/>
    <w:pPr>
      <w:tabs>
        <w:tab w:val="left" w:pos="-1440"/>
        <w:tab w:val="left" w:pos="-720"/>
        <w:tab w:val="left" w:pos="2400"/>
        <w:tab w:val="left" w:pos="2760"/>
        <w:tab w:val="left" w:pos="3120"/>
        <w:tab w:val="center" w:pos="5040"/>
        <w:tab w:val="left" w:pos="7920"/>
      </w:tabs>
      <w:suppressAutoHyphens/>
      <w:autoSpaceDE w:val="0"/>
      <w:autoSpaceDN w:val="0"/>
      <w:spacing w:after="0" w:line="240" w:lineRule="auto"/>
    </w:pPr>
    <w:rPr>
      <w:rFonts w:ascii="Courier" w:eastAsia="Times New Roman" w:hAnsi="Courier" w:cs="Courier"/>
      <w:sz w:val="20"/>
      <w:szCs w:val="20"/>
      <w:lang w:val="es-ES_tradnl" w:eastAsia="es-ES"/>
    </w:rPr>
  </w:style>
  <w:style w:type="paragraph" w:styleId="Ttulo">
    <w:name w:val="Title"/>
    <w:basedOn w:val="Normal"/>
    <w:link w:val="TtuloCar"/>
    <w:uiPriority w:val="10"/>
    <w:qFormat/>
    <w:rsid w:val="00CD0A30"/>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CD0A30"/>
    <w:rPr>
      <w:rFonts w:ascii="Arial" w:eastAsia="Times New Roman" w:hAnsi="Arial" w:cs="Times New Roman"/>
      <w:b/>
      <w:bCs/>
      <w:kern w:val="28"/>
      <w:sz w:val="32"/>
      <w:szCs w:val="32"/>
      <w:lang w:val="es-ES_tradnl" w:eastAsia="es-ES"/>
    </w:rPr>
  </w:style>
  <w:style w:type="paragraph" w:customStyle="1" w:styleId="Nombre">
    <w:name w:val="Nombre"/>
    <w:next w:val="Normal"/>
    <w:autoRedefine/>
    <w:rsid w:val="00CD0A30"/>
    <w:pPr>
      <w:spacing w:before="360" w:after="440" w:line="240" w:lineRule="atLeast"/>
    </w:pPr>
    <w:rPr>
      <w:rFonts w:ascii="Tahoma" w:eastAsia="Times New Roman" w:hAnsi="Tahoma" w:cs="Tahoma"/>
      <w:b/>
      <w:noProof/>
      <w:color w:val="999999"/>
      <w:spacing w:val="10"/>
      <w:sz w:val="48"/>
      <w:szCs w:val="48"/>
      <w:lang w:val="es-ES" w:eastAsia="es-ES" w:bidi="es-ES"/>
    </w:rPr>
  </w:style>
  <w:style w:type="paragraph" w:customStyle="1" w:styleId="Ttulodeseccin">
    <w:name w:val="Título de sección"/>
    <w:rsid w:val="00CD0A30"/>
    <w:pPr>
      <w:pBdr>
        <w:bottom w:val="single" w:sz="4" w:space="1" w:color="C0C0C0"/>
      </w:pBdr>
      <w:spacing w:before="160" w:after="0" w:line="240" w:lineRule="auto"/>
    </w:pPr>
    <w:rPr>
      <w:rFonts w:ascii="Tahoma" w:eastAsia="Times New Roman" w:hAnsi="Tahoma" w:cs="Tahoma"/>
      <w:spacing w:val="10"/>
      <w:sz w:val="16"/>
      <w:szCs w:val="16"/>
      <w:lang w:val="es-ES" w:eastAsia="es-ES" w:bidi="es-ES"/>
    </w:rPr>
  </w:style>
  <w:style w:type="paragraph" w:customStyle="1" w:styleId="Puesto">
    <w:name w:val="Puesto"/>
    <w:basedOn w:val="Normal"/>
    <w:rsid w:val="00CD0A30"/>
    <w:pPr>
      <w:spacing w:after="60"/>
      <w:ind w:left="2160"/>
    </w:pPr>
    <w:rPr>
      <w:rFonts w:ascii="Tahoma" w:hAnsi="Tahoma" w:cs="Tahoma"/>
      <w:color w:val="808080"/>
      <w:spacing w:val="10"/>
      <w:sz w:val="16"/>
      <w:szCs w:val="16"/>
      <w:lang w:bidi="es-ES"/>
    </w:rPr>
  </w:style>
  <w:style w:type="paragraph" w:customStyle="1" w:styleId="Logros">
    <w:name w:val="Logros"/>
    <w:basedOn w:val="Normal"/>
    <w:rsid w:val="00CD0A30"/>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CD0A30"/>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CD0A30"/>
    <w:pPr>
      <w:spacing w:before="60"/>
      <w:ind w:left="2160"/>
    </w:pPr>
    <w:rPr>
      <w:rFonts w:ascii="Tahoma" w:hAnsi="Tahoma" w:cs="Tahoma"/>
      <w:spacing w:val="10"/>
      <w:sz w:val="16"/>
      <w:szCs w:val="16"/>
      <w:lang w:bidi="es-ES"/>
    </w:rPr>
  </w:style>
  <w:style w:type="paragraph" w:customStyle="1" w:styleId="xl24">
    <w:name w:val="xl24"/>
    <w:basedOn w:val="Normal"/>
    <w:rsid w:val="00CD0A30"/>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CD0A30"/>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CD0A30"/>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CD0A30"/>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CD0A30"/>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CD0A30"/>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CD0A30"/>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CD0A30"/>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CD0A30"/>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CD0A30"/>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CD0A30"/>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CD0A30"/>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CD0A30"/>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CD0A30"/>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CD0A30"/>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CD0A30"/>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CD0A30"/>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CD0A30"/>
    <w:rPr>
      <w:rFonts w:ascii="Times New Roman Negrita" w:eastAsia="Times New Roman" w:hAnsi="Times New Roman Negrita" w:cs="Times New Roman"/>
      <w:b/>
      <w:bCs/>
      <w:i/>
      <w:spacing w:val="-3"/>
      <w:sz w:val="28"/>
      <w:szCs w:val="20"/>
      <w:lang w:val="es-ES_tradnl" w:eastAsia="es-ES"/>
    </w:rPr>
  </w:style>
  <w:style w:type="paragraph" w:styleId="Lista">
    <w:name w:val="List"/>
    <w:basedOn w:val="Normal"/>
    <w:rsid w:val="00CD0A30"/>
    <w:pPr>
      <w:tabs>
        <w:tab w:val="left" w:pos="567"/>
        <w:tab w:val="left" w:pos="851"/>
        <w:tab w:val="left" w:pos="1134"/>
        <w:tab w:val="left" w:pos="1418"/>
        <w:tab w:val="left" w:pos="1701"/>
      </w:tabs>
      <w:spacing w:line="360" w:lineRule="auto"/>
      <w:ind w:left="283" w:hanging="283"/>
      <w:jc w:val="both"/>
    </w:pPr>
    <w:rPr>
      <w:lang w:val="es-ES_tradnl"/>
    </w:rPr>
  </w:style>
  <w:style w:type="paragraph" w:styleId="Lista2">
    <w:name w:val="List 2"/>
    <w:basedOn w:val="Normal"/>
    <w:rsid w:val="00CD0A30"/>
    <w:pPr>
      <w:tabs>
        <w:tab w:val="left" w:pos="567"/>
        <w:tab w:val="left" w:pos="851"/>
        <w:tab w:val="left" w:pos="1134"/>
        <w:tab w:val="left" w:pos="1418"/>
        <w:tab w:val="left" w:pos="1701"/>
      </w:tabs>
      <w:spacing w:line="360" w:lineRule="auto"/>
      <w:ind w:left="566" w:hanging="283"/>
      <w:jc w:val="both"/>
    </w:pPr>
    <w:rPr>
      <w:lang w:val="es-ES_tradnl"/>
    </w:rPr>
  </w:style>
  <w:style w:type="paragraph" w:styleId="Lista3">
    <w:name w:val="List 3"/>
    <w:basedOn w:val="Normal"/>
    <w:rsid w:val="00CD0A30"/>
    <w:pPr>
      <w:tabs>
        <w:tab w:val="left" w:pos="567"/>
        <w:tab w:val="left" w:pos="851"/>
        <w:tab w:val="left" w:pos="1134"/>
        <w:tab w:val="left" w:pos="1418"/>
        <w:tab w:val="left" w:pos="1701"/>
      </w:tabs>
      <w:spacing w:line="360" w:lineRule="auto"/>
      <w:ind w:left="849" w:hanging="283"/>
      <w:jc w:val="both"/>
    </w:pPr>
    <w:rPr>
      <w:lang w:val="es-ES_tradnl"/>
    </w:rPr>
  </w:style>
  <w:style w:type="paragraph" w:styleId="Lista4">
    <w:name w:val="List 4"/>
    <w:basedOn w:val="Normal"/>
    <w:rsid w:val="00CD0A30"/>
    <w:pPr>
      <w:tabs>
        <w:tab w:val="left" w:pos="567"/>
        <w:tab w:val="left" w:pos="851"/>
        <w:tab w:val="left" w:pos="1134"/>
        <w:tab w:val="left" w:pos="1418"/>
        <w:tab w:val="left" w:pos="1701"/>
      </w:tabs>
      <w:spacing w:line="360" w:lineRule="auto"/>
      <w:ind w:left="1132" w:hanging="283"/>
      <w:jc w:val="both"/>
    </w:pPr>
    <w:rPr>
      <w:lang w:val="es-ES_tradnl"/>
    </w:rPr>
  </w:style>
  <w:style w:type="paragraph" w:styleId="Saludo">
    <w:name w:val="Salutation"/>
    <w:basedOn w:val="Normal"/>
    <w:next w:val="Normal"/>
    <w:link w:val="SaludoCar"/>
    <w:rsid w:val="00CD0A30"/>
    <w:pPr>
      <w:tabs>
        <w:tab w:val="left" w:pos="567"/>
        <w:tab w:val="left" w:pos="851"/>
        <w:tab w:val="left" w:pos="1134"/>
        <w:tab w:val="left" w:pos="1418"/>
        <w:tab w:val="left" w:pos="1701"/>
      </w:tabs>
      <w:spacing w:line="360" w:lineRule="auto"/>
      <w:jc w:val="both"/>
    </w:pPr>
    <w:rPr>
      <w:lang w:val="es-ES_tradnl"/>
    </w:rPr>
  </w:style>
  <w:style w:type="character" w:customStyle="1" w:styleId="SaludoCar">
    <w:name w:val="Saludo Car"/>
    <w:basedOn w:val="Fuentedeprrafopredeter"/>
    <w:link w:val="Saludo"/>
    <w:rsid w:val="00CD0A30"/>
    <w:rPr>
      <w:rFonts w:ascii="Times New Roman" w:eastAsia="Times New Roman" w:hAnsi="Times New Roman" w:cs="Times New Roman"/>
      <w:szCs w:val="20"/>
      <w:lang w:val="es-ES_tradnl" w:eastAsia="es-ES"/>
    </w:rPr>
  </w:style>
  <w:style w:type="paragraph" w:styleId="Listaconvietas">
    <w:name w:val="List Bullet"/>
    <w:basedOn w:val="Normal"/>
    <w:rsid w:val="00CD0A30"/>
    <w:pPr>
      <w:numPr>
        <w:numId w:val="19"/>
      </w:numPr>
      <w:tabs>
        <w:tab w:val="left" w:pos="567"/>
        <w:tab w:val="left" w:pos="851"/>
        <w:tab w:val="left" w:pos="1134"/>
        <w:tab w:val="left" w:pos="1418"/>
        <w:tab w:val="left" w:pos="1701"/>
      </w:tabs>
      <w:spacing w:line="360" w:lineRule="auto"/>
      <w:jc w:val="both"/>
    </w:pPr>
    <w:rPr>
      <w:lang w:val="es-ES_tradnl"/>
    </w:rPr>
  </w:style>
  <w:style w:type="paragraph" w:styleId="Listaconvietas3">
    <w:name w:val="List Bullet 3"/>
    <w:basedOn w:val="Normal"/>
    <w:rsid w:val="00CD0A30"/>
    <w:pPr>
      <w:numPr>
        <w:numId w:val="20"/>
      </w:numPr>
      <w:tabs>
        <w:tab w:val="left" w:pos="567"/>
        <w:tab w:val="left" w:pos="851"/>
        <w:tab w:val="left" w:pos="1134"/>
        <w:tab w:val="left" w:pos="1418"/>
        <w:tab w:val="left" w:pos="1701"/>
      </w:tabs>
      <w:spacing w:line="360" w:lineRule="auto"/>
      <w:jc w:val="both"/>
    </w:pPr>
    <w:rPr>
      <w:lang w:val="es-ES_tradnl"/>
    </w:rPr>
  </w:style>
  <w:style w:type="paragraph" w:styleId="Listaconvietas4">
    <w:name w:val="List Bullet 4"/>
    <w:basedOn w:val="Normal"/>
    <w:rsid w:val="00CD0A30"/>
    <w:pPr>
      <w:numPr>
        <w:numId w:val="21"/>
      </w:numPr>
      <w:tabs>
        <w:tab w:val="left" w:pos="567"/>
        <w:tab w:val="left" w:pos="851"/>
        <w:tab w:val="left" w:pos="1134"/>
        <w:tab w:val="left" w:pos="1418"/>
        <w:tab w:val="left" w:pos="1701"/>
      </w:tabs>
      <w:spacing w:line="360" w:lineRule="auto"/>
      <w:jc w:val="both"/>
    </w:pPr>
    <w:rPr>
      <w:lang w:val="es-ES_tradnl"/>
    </w:rPr>
  </w:style>
  <w:style w:type="paragraph" w:styleId="Continuarlista2">
    <w:name w:val="List Continue 2"/>
    <w:basedOn w:val="Normal"/>
    <w:rsid w:val="00CD0A30"/>
    <w:pPr>
      <w:tabs>
        <w:tab w:val="left" w:pos="567"/>
        <w:tab w:val="left" w:pos="851"/>
        <w:tab w:val="left" w:pos="1134"/>
        <w:tab w:val="left" w:pos="1418"/>
        <w:tab w:val="left" w:pos="1701"/>
      </w:tabs>
      <w:spacing w:after="120" w:line="360" w:lineRule="auto"/>
      <w:ind w:left="566"/>
      <w:jc w:val="both"/>
    </w:pPr>
    <w:rPr>
      <w:lang w:val="es-ES_tradnl"/>
    </w:rPr>
  </w:style>
  <w:style w:type="paragraph" w:styleId="Continuarlista3">
    <w:name w:val="List Continue 3"/>
    <w:basedOn w:val="Normal"/>
    <w:rsid w:val="00CD0A30"/>
    <w:pPr>
      <w:tabs>
        <w:tab w:val="left" w:pos="567"/>
        <w:tab w:val="left" w:pos="851"/>
        <w:tab w:val="left" w:pos="1134"/>
        <w:tab w:val="left" w:pos="1418"/>
        <w:tab w:val="left" w:pos="1701"/>
      </w:tabs>
      <w:spacing w:after="120" w:line="360" w:lineRule="auto"/>
      <w:ind w:left="849"/>
      <w:jc w:val="both"/>
    </w:pPr>
    <w:rPr>
      <w:lang w:val="es-ES_tradnl"/>
    </w:rPr>
  </w:style>
  <w:style w:type="paragraph" w:customStyle="1" w:styleId="Infodocumentosadjuntos">
    <w:name w:val="Info documentos adjuntos"/>
    <w:basedOn w:val="Normal"/>
    <w:rsid w:val="00CD0A30"/>
    <w:pPr>
      <w:tabs>
        <w:tab w:val="left" w:pos="567"/>
        <w:tab w:val="left" w:pos="851"/>
        <w:tab w:val="left" w:pos="1134"/>
        <w:tab w:val="left" w:pos="1418"/>
        <w:tab w:val="left" w:pos="1701"/>
      </w:tabs>
      <w:spacing w:line="360" w:lineRule="auto"/>
      <w:jc w:val="both"/>
    </w:pPr>
    <w:rPr>
      <w:lang w:val="es-ES_tradnl"/>
    </w:rPr>
  </w:style>
  <w:style w:type="paragraph" w:styleId="Sangranormal">
    <w:name w:val="Normal Indent"/>
    <w:basedOn w:val="Normal"/>
    <w:rsid w:val="00CD0A30"/>
    <w:pPr>
      <w:tabs>
        <w:tab w:val="left" w:pos="567"/>
        <w:tab w:val="left" w:pos="851"/>
        <w:tab w:val="left" w:pos="1134"/>
        <w:tab w:val="left" w:pos="1418"/>
        <w:tab w:val="left" w:pos="1701"/>
      </w:tabs>
      <w:spacing w:line="360" w:lineRule="auto"/>
      <w:ind w:left="708"/>
      <w:jc w:val="both"/>
    </w:pPr>
    <w:rPr>
      <w:lang w:val="es-ES_tradnl"/>
    </w:rPr>
  </w:style>
  <w:style w:type="paragraph" w:styleId="Textoindependienteprimerasangra">
    <w:name w:val="Body Text First Indent"/>
    <w:basedOn w:val="Textoindependiente"/>
    <w:link w:val="TextoindependienteprimerasangraCar"/>
    <w:rsid w:val="00CD0A30"/>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CD0A30"/>
    <w:rPr>
      <w:rFonts w:ascii="Times New Roman" w:eastAsia="Times New Roman" w:hAnsi="Times New Roman" w:cs="Times New Roman"/>
      <w:sz w:val="24"/>
      <w:szCs w:val="20"/>
      <w:lang w:val="es-ES_tradnl" w:eastAsia="es-ES"/>
    </w:rPr>
  </w:style>
  <w:style w:type="paragraph" w:styleId="Textoindependienteprimerasangra2">
    <w:name w:val="Body Text First Indent 2"/>
    <w:basedOn w:val="Sangradetextonormal"/>
    <w:link w:val="Textoindependienteprimerasangra2Car"/>
    <w:rsid w:val="00CD0A30"/>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Textoindependienteprimerasangra2Car">
    <w:name w:val="Texto independiente primera sangría 2 Car"/>
    <w:basedOn w:val="SangradetextonormalCar"/>
    <w:link w:val="Textoindependienteprimerasangra2"/>
    <w:rsid w:val="00CD0A30"/>
    <w:rPr>
      <w:rFonts w:ascii="Times New Roman" w:eastAsia="Times New Roman" w:hAnsi="Times New Roman" w:cs="Times New Roman"/>
      <w:szCs w:val="20"/>
      <w:lang w:val="es-ES_tradnl" w:eastAsia="es-ES"/>
    </w:rPr>
  </w:style>
  <w:style w:type="character" w:customStyle="1" w:styleId="SangradetextonormalCar1">
    <w:name w:val="Sangría de texto normal Car1"/>
    <w:basedOn w:val="Fuentedeprrafopredeter"/>
    <w:link w:val="Sangradetextonormal"/>
    <w:rsid w:val="00CD0A30"/>
    <w:rPr>
      <w:rFonts w:ascii="Arial" w:eastAsia="Times New Roman" w:hAnsi="Arial" w:cs="Times New Roman"/>
      <w:color w:val="000000"/>
      <w:sz w:val="24"/>
      <w:szCs w:val="20"/>
      <w:lang w:val="es-ES_tradnl" w:eastAsia="es-ES"/>
    </w:rPr>
  </w:style>
  <w:style w:type="paragraph" w:customStyle="1" w:styleId="Normal1">
    <w:name w:val="Normal1"/>
    <w:basedOn w:val="Normal"/>
    <w:rsid w:val="00CD0A30"/>
    <w:pPr>
      <w:suppressAutoHyphens/>
      <w:spacing w:after="120" w:line="360" w:lineRule="auto"/>
      <w:jc w:val="both"/>
    </w:pPr>
    <w:rPr>
      <w:bCs/>
      <w:spacing w:val="-3"/>
      <w:sz w:val="24"/>
      <w:lang w:val="es-ES_tradnl"/>
    </w:rPr>
  </w:style>
  <w:style w:type="paragraph" w:customStyle="1" w:styleId="Numeracin1">
    <w:name w:val="Numeración 1"/>
    <w:basedOn w:val="Normal"/>
    <w:rsid w:val="00CD0A30"/>
    <w:pPr>
      <w:numPr>
        <w:numId w:val="22"/>
      </w:numPr>
      <w:spacing w:after="120" w:line="312" w:lineRule="auto"/>
      <w:jc w:val="both"/>
    </w:pPr>
    <w:rPr>
      <w:sz w:val="24"/>
      <w:szCs w:val="24"/>
    </w:rPr>
  </w:style>
  <w:style w:type="character" w:styleId="nfasis">
    <w:name w:val="Emphasis"/>
    <w:uiPriority w:val="20"/>
    <w:qFormat/>
    <w:rsid w:val="00CD0A30"/>
    <w:rPr>
      <w:i/>
      <w:iCs/>
    </w:rPr>
  </w:style>
  <w:style w:type="character" w:styleId="AcrnimoHTML">
    <w:name w:val="HTML Acronym"/>
    <w:basedOn w:val="Fuentedeprrafopredeter"/>
    <w:uiPriority w:val="99"/>
    <w:unhideWhenUsed/>
    <w:rsid w:val="00CD0A30"/>
  </w:style>
  <w:style w:type="character" w:styleId="Textoennegrita">
    <w:name w:val="Strong"/>
    <w:uiPriority w:val="22"/>
    <w:qFormat/>
    <w:rsid w:val="00CD0A30"/>
    <w:rPr>
      <w:b/>
      <w:bCs/>
    </w:rPr>
  </w:style>
  <w:style w:type="character" w:customStyle="1" w:styleId="featureheadline">
    <w:name w:val="featureheadline"/>
    <w:basedOn w:val="Fuentedeprrafopredeter"/>
    <w:rsid w:val="00CD0A30"/>
  </w:style>
  <w:style w:type="character" w:customStyle="1" w:styleId="bodycopy">
    <w:name w:val="bodycopy"/>
    <w:basedOn w:val="Fuentedeprrafopredeter"/>
    <w:rsid w:val="00CD0A30"/>
  </w:style>
  <w:style w:type="paragraph" w:customStyle="1" w:styleId="texto1">
    <w:name w:val="texto"/>
    <w:basedOn w:val="Normal"/>
    <w:rsid w:val="00CD0A30"/>
    <w:pPr>
      <w:spacing w:before="100" w:beforeAutospacing="1" w:after="100" w:afterAutospacing="1"/>
    </w:pPr>
    <w:rPr>
      <w:sz w:val="24"/>
      <w:szCs w:val="24"/>
    </w:rPr>
  </w:style>
  <w:style w:type="paragraph" w:customStyle="1" w:styleId="texto00">
    <w:name w:val="texto0"/>
    <w:basedOn w:val="Normal"/>
    <w:rsid w:val="00CD0A30"/>
    <w:pPr>
      <w:spacing w:before="100" w:beforeAutospacing="1" w:after="100" w:afterAutospacing="1"/>
    </w:pPr>
    <w:rPr>
      <w:sz w:val="24"/>
      <w:szCs w:val="24"/>
    </w:rPr>
  </w:style>
  <w:style w:type="paragraph" w:customStyle="1" w:styleId="MMTopic1">
    <w:name w:val="MM Topic 1"/>
    <w:basedOn w:val="Ttulo1"/>
    <w:link w:val="MMTopic1Car"/>
    <w:rsid w:val="00CD0A30"/>
    <w:pPr>
      <w:keepLines/>
      <w:numPr>
        <w:numId w:val="23"/>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CD0A30"/>
    <w:rPr>
      <w:rFonts w:ascii="Cambria" w:eastAsia="Times New Roman" w:hAnsi="Cambria" w:cs="Times New Roman"/>
      <w:b/>
      <w:bCs/>
      <w:color w:val="365F91"/>
      <w:sz w:val="28"/>
      <w:szCs w:val="28"/>
      <w:lang w:val="es-ES_tradnl" w:eastAsia="en-US"/>
    </w:rPr>
  </w:style>
  <w:style w:type="paragraph" w:customStyle="1" w:styleId="MMTopic2">
    <w:name w:val="MM Topic 2"/>
    <w:basedOn w:val="Ttulo2"/>
    <w:link w:val="MMTopic2Car"/>
    <w:rsid w:val="00CD0A30"/>
    <w:pPr>
      <w:keepLines/>
      <w:numPr>
        <w:ilvl w:val="1"/>
        <w:numId w:val="23"/>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CD0A30"/>
    <w:rPr>
      <w:rFonts w:ascii="Cambria" w:eastAsia="Times New Roman" w:hAnsi="Cambria" w:cs="Times New Roman"/>
      <w:b/>
      <w:bCs/>
      <w:color w:val="4F81BD"/>
      <w:sz w:val="26"/>
      <w:szCs w:val="26"/>
      <w:lang w:val="es-ES_tradnl" w:eastAsia="en-US"/>
    </w:rPr>
  </w:style>
  <w:style w:type="paragraph" w:customStyle="1" w:styleId="MMTopic3">
    <w:name w:val="MM Topic 3"/>
    <w:basedOn w:val="Ttulo3"/>
    <w:rsid w:val="00CD0A30"/>
    <w:pPr>
      <w:keepLines/>
      <w:numPr>
        <w:ilvl w:val="2"/>
        <w:numId w:val="23"/>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CD0A30"/>
    <w:pPr>
      <w:numPr>
        <w:ilvl w:val="1"/>
      </w:numPr>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CD0A30"/>
    <w:rPr>
      <w:rFonts w:ascii="Cambria" w:eastAsia="Times New Roman" w:hAnsi="Cambria" w:cs="Times New Roman"/>
      <w:i/>
      <w:iCs/>
      <w:color w:val="4F81BD"/>
      <w:spacing w:val="15"/>
      <w:sz w:val="24"/>
      <w:szCs w:val="24"/>
      <w:lang w:val="es-ES_tradnl" w:eastAsia="en-US"/>
    </w:rPr>
  </w:style>
  <w:style w:type="paragraph" w:styleId="TtulodeTDC">
    <w:name w:val="TOC Heading"/>
    <w:basedOn w:val="Ttulo1"/>
    <w:next w:val="Normal"/>
    <w:uiPriority w:val="39"/>
    <w:unhideWhenUsed/>
    <w:qFormat/>
    <w:rsid w:val="00CD0A30"/>
    <w:pPr>
      <w:keepLines/>
      <w:spacing w:before="480" w:line="276" w:lineRule="auto"/>
      <w:jc w:val="left"/>
      <w:outlineLvl w:val="9"/>
    </w:pPr>
    <w:rPr>
      <w:rFonts w:ascii="Cambria" w:hAnsi="Cambria"/>
      <w:bCs/>
      <w:color w:val="365F91"/>
      <w:sz w:val="28"/>
      <w:szCs w:val="28"/>
      <w:lang w:eastAsia="en-US"/>
    </w:rPr>
  </w:style>
  <w:style w:type="paragraph" w:styleId="ndice1">
    <w:name w:val="index 1"/>
    <w:basedOn w:val="Normal"/>
    <w:next w:val="Normal"/>
    <w:autoRedefine/>
    <w:rsid w:val="00CD0A30"/>
    <w:pPr>
      <w:spacing w:line="360" w:lineRule="auto"/>
      <w:ind w:left="220" w:hanging="220"/>
      <w:jc w:val="both"/>
    </w:pPr>
    <w:rPr>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rsid w:val="00CD0A30"/>
    <w:rPr>
      <w:rFonts w:ascii="Times New Roman" w:eastAsia="Times New Roman" w:hAnsi="Times New Roman" w:cs="Times New Roman"/>
      <w:b/>
      <w:bCs/>
      <w:sz w:val="20"/>
      <w:szCs w:val="24"/>
      <w:lang w:val="ca-ES" w:eastAsia="es-ES"/>
    </w:rPr>
  </w:style>
  <w:style w:type="paragraph" w:customStyle="1" w:styleId="Logro">
    <w:name w:val="Logro"/>
    <w:basedOn w:val="Textoindependiente"/>
    <w:rsid w:val="00CD0A30"/>
    <w:pPr>
      <w:numPr>
        <w:numId w:val="24"/>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CD0A30"/>
    <w:pPr>
      <w:spacing w:before="120" w:after="300" w:line="288" w:lineRule="auto"/>
    </w:pPr>
    <w:rPr>
      <w:rFonts w:ascii="Century" w:hAnsi="Century"/>
      <w:sz w:val="16"/>
      <w:szCs w:val="24"/>
      <w:lang w:eastAsia="en-US"/>
    </w:rPr>
  </w:style>
  <w:style w:type="paragraph" w:customStyle="1" w:styleId="figura">
    <w:name w:val="figura"/>
    <w:basedOn w:val="Normal"/>
    <w:rsid w:val="00CD0A30"/>
    <w:pPr>
      <w:numPr>
        <w:numId w:val="25"/>
      </w:numPr>
      <w:spacing w:before="240" w:after="240"/>
      <w:jc w:val="both"/>
    </w:pPr>
    <w:rPr>
      <w:rFonts w:ascii="Tahoma" w:eastAsia="Arial Unicode MS" w:hAnsi="Tahoma"/>
      <w:b/>
      <w:color w:val="808080"/>
      <w:szCs w:val="15"/>
      <w:lang w:val="pt-BR" w:eastAsia="pt-BR"/>
    </w:rPr>
  </w:style>
  <w:style w:type="character" w:customStyle="1" w:styleId="FuenteCar">
    <w:name w:val="Fuente Car"/>
    <w:link w:val="Fuente"/>
    <w:rsid w:val="00CD0A30"/>
    <w:rPr>
      <w:rFonts w:ascii="Century" w:eastAsia="Times New Roman" w:hAnsi="Century" w:cs="Times New Roman"/>
      <w:sz w:val="16"/>
      <w:szCs w:val="24"/>
      <w:lang w:eastAsia="en-US"/>
    </w:rPr>
  </w:style>
  <w:style w:type="paragraph" w:styleId="Sinespaciado">
    <w:name w:val="No Spacing"/>
    <w:link w:val="SinespaciadoCar"/>
    <w:uiPriority w:val="1"/>
    <w:qFormat/>
    <w:rsid w:val="00CD0A30"/>
    <w:pPr>
      <w:spacing w:after="0" w:line="240" w:lineRule="auto"/>
    </w:pPr>
    <w:rPr>
      <w:rFonts w:ascii="Calibri" w:eastAsia="Times New Roman" w:hAnsi="Calibri" w:cs="Calibri"/>
    </w:rPr>
  </w:style>
  <w:style w:type="character" w:customStyle="1" w:styleId="SinespaciadoCar">
    <w:name w:val="Sin espaciado Car"/>
    <w:link w:val="Sinespaciado"/>
    <w:uiPriority w:val="1"/>
    <w:rsid w:val="00CD0A30"/>
    <w:rPr>
      <w:rFonts w:ascii="Calibri" w:eastAsia="Times New Roman" w:hAnsi="Calibri" w:cs="Calibri"/>
    </w:rPr>
  </w:style>
  <w:style w:type="character" w:customStyle="1" w:styleId="corchete-llamada1">
    <w:name w:val="corchete-llamada1"/>
    <w:rsid w:val="00CD0A30"/>
    <w:rPr>
      <w:vanish/>
      <w:webHidden w:val="0"/>
      <w:specVanish w:val="0"/>
    </w:rPr>
  </w:style>
  <w:style w:type="paragraph" w:customStyle="1" w:styleId="style20">
    <w:name w:val="style2"/>
    <w:basedOn w:val="Normal"/>
    <w:rsid w:val="00CD0A30"/>
    <w:pPr>
      <w:spacing w:before="100" w:beforeAutospacing="1" w:after="100" w:afterAutospacing="1"/>
    </w:pPr>
    <w:rPr>
      <w:rFonts w:ascii="Tahoma" w:hAnsi="Tahoma" w:cs="Tahoma"/>
      <w:color w:val="666666"/>
      <w:sz w:val="13"/>
      <w:szCs w:val="13"/>
    </w:rPr>
  </w:style>
  <w:style w:type="character" w:customStyle="1" w:styleId="mw-headline">
    <w:name w:val="mw-headline"/>
    <w:basedOn w:val="Fuentedeprrafopredeter"/>
    <w:rsid w:val="00CD0A30"/>
  </w:style>
  <w:style w:type="paragraph" w:customStyle="1" w:styleId="Pa7">
    <w:name w:val="Pa7"/>
    <w:basedOn w:val="Normal"/>
    <w:next w:val="Normal"/>
    <w:uiPriority w:val="99"/>
    <w:rsid w:val="00CD0A30"/>
    <w:pPr>
      <w:autoSpaceDE w:val="0"/>
      <w:autoSpaceDN w:val="0"/>
      <w:adjustRightInd w:val="0"/>
      <w:spacing w:line="121" w:lineRule="atLeast"/>
    </w:pPr>
    <w:rPr>
      <w:rFonts w:ascii="Presidencia Fuerte" w:hAnsi="Presidencia Fuerte"/>
      <w:sz w:val="24"/>
      <w:szCs w:val="24"/>
    </w:rPr>
  </w:style>
  <w:style w:type="paragraph" w:customStyle="1" w:styleId="Pa6">
    <w:name w:val="Pa6"/>
    <w:basedOn w:val="Normal"/>
    <w:next w:val="Normal"/>
    <w:uiPriority w:val="99"/>
    <w:rsid w:val="00CD0A30"/>
    <w:pPr>
      <w:autoSpaceDE w:val="0"/>
      <w:autoSpaceDN w:val="0"/>
      <w:adjustRightInd w:val="0"/>
      <w:spacing w:line="281" w:lineRule="atLeast"/>
    </w:pPr>
    <w:rPr>
      <w:rFonts w:ascii="Presidencia Fuerte" w:hAnsi="Presidencia Fuerte"/>
      <w:sz w:val="24"/>
      <w:szCs w:val="24"/>
    </w:rPr>
  </w:style>
  <w:style w:type="character" w:customStyle="1" w:styleId="A6">
    <w:name w:val="A6"/>
    <w:uiPriority w:val="99"/>
    <w:rsid w:val="00CD0A30"/>
    <w:rPr>
      <w:rFonts w:cs="Presidencia Fuerte"/>
      <w:b/>
      <w:bCs/>
      <w:color w:val="FFFFFF"/>
      <w:sz w:val="16"/>
      <w:szCs w:val="16"/>
    </w:rPr>
  </w:style>
  <w:style w:type="character" w:customStyle="1" w:styleId="A19">
    <w:name w:val="A19"/>
    <w:uiPriority w:val="99"/>
    <w:rsid w:val="00CD0A30"/>
    <w:rPr>
      <w:rFonts w:ascii="Presidencia Base" w:hAnsi="Presidencia Base" w:cs="Presidencia Base"/>
      <w:color w:val="221E1F"/>
      <w:sz w:val="7"/>
      <w:szCs w:val="7"/>
    </w:rPr>
  </w:style>
  <w:style w:type="character" w:customStyle="1" w:styleId="TITULO-1Car">
    <w:name w:val="TITULO-1 Car"/>
    <w:link w:val="TITULO-1"/>
    <w:rsid w:val="00CD0A30"/>
    <w:rPr>
      <w:rFonts w:ascii="Arial" w:eastAsia="Times New Roman" w:hAnsi="Arial" w:cs="Times New Roman"/>
      <w:b/>
      <w:bCs/>
      <w:i/>
      <w:iCs/>
      <w:caps/>
      <w:sz w:val="24"/>
      <w:szCs w:val="20"/>
      <w:u w:val="double"/>
      <w:lang w:val="es-ES" w:eastAsia="en-US"/>
    </w:rPr>
  </w:style>
  <w:style w:type="paragraph" w:customStyle="1" w:styleId="Vieta1">
    <w:name w:val="Viñeta 1"/>
    <w:basedOn w:val="Normal"/>
    <w:next w:val="Normal"/>
    <w:link w:val="Vieta1Car"/>
    <w:qFormat/>
    <w:rsid w:val="00CD0A30"/>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locked/>
    <w:rsid w:val="00CD0A30"/>
    <w:rPr>
      <w:rFonts w:ascii="Arial" w:eastAsia="Times New Roman" w:hAnsi="Arial" w:cs="Arial"/>
      <w:sz w:val="24"/>
      <w:szCs w:val="24"/>
      <w:lang w:val="es-ES" w:eastAsia="es-ES"/>
    </w:rPr>
  </w:style>
  <w:style w:type="paragraph" w:customStyle="1" w:styleId="Vieta2">
    <w:name w:val="Viñeta 2"/>
    <w:basedOn w:val="Normal"/>
    <w:next w:val="Normal"/>
    <w:link w:val="Vieta2Car"/>
    <w:qFormat/>
    <w:rsid w:val="00CD0A30"/>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CD0A30"/>
    <w:pPr>
      <w:spacing w:before="60" w:after="60"/>
      <w:jc w:val="center"/>
    </w:pPr>
    <w:rPr>
      <w:rFonts w:ascii="Arial" w:hAnsi="Arial" w:cs="Arial"/>
      <w:bCs/>
      <w:lang w:val="pt-BR"/>
    </w:rPr>
  </w:style>
  <w:style w:type="character" w:customStyle="1" w:styleId="ft7p61">
    <w:name w:val="ft7p61"/>
    <w:basedOn w:val="Fuentedeprrafopredeter"/>
    <w:uiPriority w:val="99"/>
    <w:rsid w:val="00CD0A30"/>
    <w:rPr>
      <w:rFonts w:ascii="Arial" w:hAnsi="Arial" w:cs="Arial"/>
      <w:b/>
      <w:bCs/>
      <w:color w:val="000000"/>
      <w:sz w:val="18"/>
      <w:szCs w:val="18"/>
    </w:rPr>
  </w:style>
  <w:style w:type="character" w:customStyle="1" w:styleId="ft1p61">
    <w:name w:val="ft1p61"/>
    <w:basedOn w:val="Fuentedeprrafopredeter"/>
    <w:uiPriority w:val="99"/>
    <w:rsid w:val="00CD0A30"/>
    <w:rPr>
      <w:rFonts w:ascii="Arial" w:hAnsi="Arial" w:cs="Arial"/>
      <w:color w:val="000000"/>
      <w:sz w:val="18"/>
      <w:szCs w:val="18"/>
    </w:rPr>
  </w:style>
  <w:style w:type="paragraph" w:customStyle="1" w:styleId="PORTADILLAS">
    <w:name w:val="PORTADILLAS"/>
    <w:basedOn w:val="Normal"/>
    <w:qFormat/>
    <w:rsid w:val="00CD0A30"/>
    <w:pPr>
      <w:numPr>
        <w:numId w:val="26"/>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CD0A30"/>
    <w:pPr>
      <w:ind w:left="432" w:hanging="432"/>
    </w:pPr>
    <w:rPr>
      <w:rFonts w:cs="Times New Roman"/>
      <w:bCs/>
      <w:iCs/>
      <w:szCs w:val="20"/>
    </w:rPr>
  </w:style>
  <w:style w:type="paragraph" w:customStyle="1" w:styleId="xl108">
    <w:name w:val="xl108"/>
    <w:basedOn w:val="Normal"/>
    <w:rsid w:val="00CD0A30"/>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CD0A30"/>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CD0A30"/>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CD0A30"/>
    <w:pPr>
      <w:spacing w:before="100" w:beforeAutospacing="1" w:after="100" w:afterAutospacing="1"/>
    </w:pPr>
    <w:rPr>
      <w:rFonts w:ascii="Calibri" w:hAnsi="Calibri"/>
      <w:sz w:val="16"/>
      <w:szCs w:val="16"/>
    </w:rPr>
  </w:style>
  <w:style w:type="paragraph" w:customStyle="1" w:styleId="xl115">
    <w:name w:val="xl115"/>
    <w:basedOn w:val="Normal"/>
    <w:rsid w:val="00CD0A30"/>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CD0A3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CD0A3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CD0A30"/>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CD0A30"/>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CD0A30"/>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CD0A30"/>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CD0A30"/>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CD0A3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CD0A30"/>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CD0A3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CD0A30"/>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CD0A3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CD0A3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CD0A3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CD0A30"/>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CD0A3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CD0A3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CD0A30"/>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CD0A3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CD0A30"/>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CD0A30"/>
    <w:pPr>
      <w:jc w:val="center"/>
    </w:pPr>
    <w:rPr>
      <w:rFonts w:ascii="Arial" w:hAnsi="Arial" w:cs="Arial"/>
      <w:color w:val="000000"/>
    </w:rPr>
  </w:style>
  <w:style w:type="character" w:customStyle="1" w:styleId="TITULO-4Car">
    <w:name w:val="TITULO-4 Car"/>
    <w:basedOn w:val="TITULO-3Car"/>
    <w:link w:val="TITULO-4"/>
    <w:rsid w:val="00CD0A30"/>
    <w:rPr>
      <w:rFonts w:ascii="Arial" w:eastAsia="Times New Roman" w:hAnsi="Arial" w:cs="Arial"/>
      <w:i/>
      <w:spacing w:val="-3"/>
      <w:sz w:val="24"/>
      <w:szCs w:val="20"/>
      <w:lang w:val="es-ES" w:eastAsia="es-ES"/>
    </w:rPr>
  </w:style>
  <w:style w:type="paragraph" w:customStyle="1" w:styleId="Planos">
    <w:name w:val="Planos"/>
    <w:basedOn w:val="Normal"/>
    <w:link w:val="PlanosCar"/>
    <w:qFormat/>
    <w:rsid w:val="00CD0A30"/>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CD0A30"/>
    <w:rPr>
      <w:rFonts w:ascii="Arial" w:eastAsia="Times New Roman" w:hAnsi="Arial" w:cs="Arial"/>
      <w:b/>
      <w:sz w:val="24"/>
      <w:szCs w:val="24"/>
      <w:lang w:val="es-ES" w:eastAsia="es-ES"/>
    </w:rPr>
  </w:style>
  <w:style w:type="paragraph" w:customStyle="1" w:styleId="Figura0">
    <w:name w:val="Figura"/>
    <w:basedOn w:val="Epgrafe"/>
    <w:qFormat/>
    <w:rsid w:val="00CD0A30"/>
    <w:pPr>
      <w:numPr>
        <w:numId w:val="0"/>
      </w:numPr>
      <w:spacing w:after="120" w:line="312" w:lineRule="auto"/>
    </w:pPr>
    <w:rPr>
      <w:rFonts w:ascii="Arial" w:hAnsi="Arial"/>
      <w:b w:val="0"/>
      <w:i/>
      <w:lang w:val="es-ES_tradnl"/>
    </w:rPr>
  </w:style>
  <w:style w:type="paragraph" w:customStyle="1" w:styleId="Tabla">
    <w:name w:val="Tabla"/>
    <w:basedOn w:val="Figura0"/>
    <w:qFormat/>
    <w:rsid w:val="00CD0A30"/>
  </w:style>
  <w:style w:type="character" w:styleId="Textodelmarcadordeposicin">
    <w:name w:val="Placeholder Text"/>
    <w:basedOn w:val="Fuentedeprrafopredeter"/>
    <w:uiPriority w:val="99"/>
    <w:semiHidden/>
    <w:rsid w:val="00CD0A30"/>
    <w:rPr>
      <w:color w:val="808080"/>
    </w:rPr>
  </w:style>
  <w:style w:type="character" w:customStyle="1" w:styleId="st1">
    <w:name w:val="st1"/>
    <w:basedOn w:val="Fuentedeprrafopredeter"/>
    <w:rsid w:val="00CD0A30"/>
  </w:style>
  <w:style w:type="paragraph" w:customStyle="1" w:styleId="xl63">
    <w:name w:val="xl63"/>
    <w:basedOn w:val="Normal"/>
    <w:rsid w:val="00CD0A30"/>
    <w:pPr>
      <w:spacing w:before="100" w:beforeAutospacing="1" w:after="100" w:afterAutospacing="1"/>
      <w:jc w:val="center"/>
      <w:textAlignment w:val="center"/>
    </w:pPr>
  </w:style>
  <w:style w:type="paragraph" w:customStyle="1" w:styleId="xl64">
    <w:name w:val="xl64"/>
    <w:basedOn w:val="Normal"/>
    <w:rsid w:val="00CD0A30"/>
    <w:pPr>
      <w:pBdr>
        <w:bottom w:val="single" w:sz="4" w:space="0" w:color="auto"/>
      </w:pBdr>
      <w:spacing w:before="100" w:beforeAutospacing="1" w:after="100" w:afterAutospacing="1"/>
      <w:jc w:val="center"/>
      <w:textAlignment w:val="center"/>
    </w:pPr>
  </w:style>
  <w:style w:type="paragraph" w:customStyle="1" w:styleId="xl65">
    <w:name w:val="xl65"/>
    <w:basedOn w:val="Normal"/>
    <w:rsid w:val="00CD0A30"/>
    <w:pPr>
      <w:pBdr>
        <w:left w:val="single" w:sz="4" w:space="0" w:color="auto"/>
      </w:pBdr>
      <w:spacing w:before="100" w:beforeAutospacing="1" w:after="100" w:afterAutospacing="1"/>
      <w:jc w:val="center"/>
      <w:textAlignment w:val="center"/>
    </w:pPr>
  </w:style>
  <w:style w:type="paragraph" w:customStyle="1" w:styleId="xl66">
    <w:name w:val="xl66"/>
    <w:basedOn w:val="Normal"/>
    <w:rsid w:val="00CD0A30"/>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CD0A30"/>
    <w:pPr>
      <w:pBdr>
        <w:right w:val="single" w:sz="4" w:space="0" w:color="auto"/>
      </w:pBdr>
      <w:spacing w:before="100" w:beforeAutospacing="1" w:after="100" w:afterAutospacing="1"/>
      <w:jc w:val="center"/>
      <w:textAlignment w:val="center"/>
    </w:pPr>
  </w:style>
  <w:style w:type="paragraph" w:customStyle="1" w:styleId="xl68">
    <w:name w:val="xl68"/>
    <w:basedOn w:val="Normal"/>
    <w:rsid w:val="00CD0A30"/>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CD0A30"/>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CD0A30"/>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CD0A30"/>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CD0A30"/>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CD0A30"/>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CD0A30"/>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CD0A30"/>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CD0A30"/>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CD0A30"/>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CD0A30"/>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CD0A30"/>
    <w:pPr>
      <w:spacing w:line="360" w:lineRule="auto"/>
      <w:jc w:val="both"/>
    </w:pPr>
    <w:rPr>
      <w:rFonts w:ascii="Arial" w:hAnsi="Arial"/>
      <w:color w:val="000000"/>
      <w:lang w:val="es-ES_tradnl"/>
    </w:rPr>
  </w:style>
  <w:style w:type="paragraph" w:styleId="Mapadeldocumento">
    <w:name w:val="Document Map"/>
    <w:basedOn w:val="Normal"/>
    <w:link w:val="MapadeldocumentoCar"/>
    <w:rsid w:val="00CD0A30"/>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CD0A30"/>
    <w:rPr>
      <w:rFonts w:ascii="Tahoma" w:eastAsia="Times New Roman" w:hAnsi="Tahoma" w:cs="Tahoma"/>
      <w:sz w:val="16"/>
      <w:szCs w:val="16"/>
      <w:lang w:val="es-ES_tradnl" w:eastAsia="es-ES"/>
    </w:rPr>
  </w:style>
  <w:style w:type="paragraph" w:customStyle="1" w:styleId="VIETA-1">
    <w:name w:val="VIÑETA-1"/>
    <w:basedOn w:val="Normal"/>
    <w:uiPriority w:val="99"/>
    <w:rsid w:val="00CD0A30"/>
    <w:pPr>
      <w:numPr>
        <w:numId w:val="27"/>
      </w:numPr>
      <w:suppressAutoHyphens/>
      <w:jc w:val="both"/>
    </w:pPr>
    <w:rPr>
      <w:rFonts w:ascii="Arial" w:hAnsi="Arial" w:cs="Arial"/>
      <w:spacing w:val="-3"/>
      <w:sz w:val="24"/>
      <w:szCs w:val="24"/>
    </w:rPr>
  </w:style>
  <w:style w:type="paragraph" w:customStyle="1" w:styleId="EstiloTITULO-3Arial">
    <w:name w:val="Estilo TITULO-3 + Arial"/>
    <w:basedOn w:val="TITULO-3"/>
    <w:rsid w:val="00CD0A30"/>
    <w:pPr>
      <w:numPr>
        <w:ilvl w:val="2"/>
        <w:numId w:val="1"/>
      </w:numPr>
      <w:tabs>
        <w:tab w:val="clear" w:pos="1440"/>
        <w:tab w:val="num" w:pos="360"/>
        <w:tab w:val="left" w:pos="851"/>
      </w:tabs>
      <w:ind w:left="930"/>
    </w:pPr>
    <w:rPr>
      <w:rFonts w:ascii="Arial" w:hAnsi="Arial"/>
      <w:iCs/>
      <w:lang w:val="es-ES_tradnl"/>
    </w:rPr>
  </w:style>
  <w:style w:type="paragraph" w:customStyle="1" w:styleId="Vieta3">
    <w:name w:val="Viñeta 3"/>
    <w:basedOn w:val="Normal"/>
    <w:autoRedefine/>
    <w:qFormat/>
    <w:rsid w:val="00CD0A30"/>
    <w:pPr>
      <w:tabs>
        <w:tab w:val="left" w:pos="1077"/>
      </w:tabs>
      <w:spacing w:line="360" w:lineRule="auto"/>
      <w:ind w:left="1797" w:hanging="1077"/>
      <w:jc w:val="both"/>
    </w:pPr>
    <w:rPr>
      <w:rFonts w:ascii="Arial" w:hAnsi="Arial"/>
      <w:lang w:val="es-ES_tradnl"/>
    </w:rPr>
  </w:style>
  <w:style w:type="paragraph" w:customStyle="1" w:styleId="NormalEspagnol">
    <w:name w:val="Normal Espagnol"/>
    <w:basedOn w:val="Normal"/>
    <w:rsid w:val="00CD0A30"/>
    <w:pPr>
      <w:overflowPunct w:val="0"/>
      <w:autoSpaceDE w:val="0"/>
      <w:autoSpaceDN w:val="0"/>
      <w:adjustRightInd w:val="0"/>
      <w:textAlignment w:val="baseline"/>
    </w:pPr>
    <w:rPr>
      <w:lang w:val="es-ES_tradnl"/>
    </w:rPr>
  </w:style>
  <w:style w:type="character" w:customStyle="1" w:styleId="hps">
    <w:name w:val="hps"/>
    <w:rsid w:val="00CD0A30"/>
  </w:style>
  <w:style w:type="character" w:customStyle="1" w:styleId="Vieta1CarCar">
    <w:name w:val="Viñeta 1 Car Car"/>
    <w:rsid w:val="00CD0A30"/>
    <w:rPr>
      <w:rFonts w:ascii="Arial" w:hAnsi="Arial"/>
      <w:lang w:val="ca-ES" w:eastAsia="en-US"/>
    </w:rPr>
  </w:style>
  <w:style w:type="character" w:customStyle="1" w:styleId="Vieta2Car">
    <w:name w:val="Viñeta 2 Car"/>
    <w:link w:val="Vieta2"/>
    <w:rsid w:val="00CD0A30"/>
    <w:rPr>
      <w:rFonts w:ascii="Arial" w:eastAsia="Times New Roman" w:hAnsi="Arial" w:cs="Arial"/>
      <w:sz w:val="24"/>
      <w:szCs w:val="24"/>
      <w:lang w:val="es-ES" w:eastAsia="es-ES"/>
    </w:rPr>
  </w:style>
  <w:style w:type="paragraph" w:customStyle="1" w:styleId="Vieta">
    <w:name w:val="Viñeta"/>
    <w:basedOn w:val="Normal"/>
    <w:link w:val="VietaCar"/>
    <w:qFormat/>
    <w:rsid w:val="00CD0A30"/>
    <w:pPr>
      <w:numPr>
        <w:numId w:val="28"/>
      </w:numPr>
      <w:spacing w:line="360" w:lineRule="auto"/>
      <w:jc w:val="both"/>
    </w:pPr>
    <w:rPr>
      <w:rFonts w:ascii="Arial" w:hAnsi="Arial"/>
    </w:rPr>
  </w:style>
  <w:style w:type="character" w:customStyle="1" w:styleId="VietaCar">
    <w:name w:val="Viñeta Car"/>
    <w:link w:val="Vieta"/>
    <w:rsid w:val="00CD0A30"/>
    <w:rPr>
      <w:rFonts w:ascii="Arial" w:eastAsia="Times New Roman" w:hAnsi="Arial"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5668656">
      <w:bodyDiv w:val="1"/>
      <w:marLeft w:val="0"/>
      <w:marRight w:val="0"/>
      <w:marTop w:val="0"/>
      <w:marBottom w:val="0"/>
      <w:divBdr>
        <w:top w:val="none" w:sz="0" w:space="0" w:color="auto"/>
        <w:left w:val="none" w:sz="0" w:space="0" w:color="auto"/>
        <w:bottom w:val="none" w:sz="0" w:space="0" w:color="auto"/>
        <w:right w:val="none" w:sz="0" w:space="0" w:color="auto"/>
      </w:divBdr>
    </w:div>
    <w:div w:id="1488204491">
      <w:bodyDiv w:val="1"/>
      <w:marLeft w:val="0"/>
      <w:marRight w:val="0"/>
      <w:marTop w:val="0"/>
      <w:marBottom w:val="0"/>
      <w:divBdr>
        <w:top w:val="none" w:sz="0" w:space="0" w:color="auto"/>
        <w:left w:val="none" w:sz="0" w:space="0" w:color="auto"/>
        <w:bottom w:val="none" w:sz="0" w:space="0" w:color="auto"/>
        <w:right w:val="none" w:sz="0" w:space="0" w:color="auto"/>
      </w:divBdr>
    </w:div>
    <w:div w:id="1565136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7</Pages>
  <Words>1955</Words>
  <Characters>10757</Characters>
  <Application>Microsoft Office Word</Application>
  <DocSecurity>0</DocSecurity>
  <Lines>89</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ANIKA_</dc:creator>
  <cp:lastModifiedBy>Cortes Cervantes, Claudio</cp:lastModifiedBy>
  <cp:revision>13</cp:revision>
  <dcterms:created xsi:type="dcterms:W3CDTF">2014-04-14T13:30:00Z</dcterms:created>
  <dcterms:modified xsi:type="dcterms:W3CDTF">2014-04-15T22:36:00Z</dcterms:modified>
</cp:coreProperties>
</file>